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E45" w:rsidRPr="002D36F6" w:rsidRDefault="00A64E45">
      <w:pPr>
        <w:pStyle w:val="ConsPlusNormal"/>
        <w:jc w:val="right"/>
        <w:outlineLvl w:val="0"/>
      </w:pPr>
      <w:bookmarkStart w:id="0" w:name="_GoBack"/>
      <w:bookmarkEnd w:id="0"/>
      <w:r w:rsidRPr="002D36F6">
        <w:t>Приложение N 1</w:t>
      </w:r>
    </w:p>
    <w:p w:rsidR="00A64E45" w:rsidRPr="002D36F6" w:rsidRDefault="00A64E45">
      <w:pPr>
        <w:pStyle w:val="ConsPlusNormal"/>
        <w:jc w:val="right"/>
      </w:pPr>
      <w:r w:rsidRPr="002D36F6">
        <w:t>к Приказу ФНС России</w:t>
      </w:r>
    </w:p>
    <w:p w:rsidR="00A64E45" w:rsidRPr="002D36F6" w:rsidRDefault="00A64E45">
      <w:pPr>
        <w:pStyle w:val="ConsPlusNormal"/>
        <w:jc w:val="right"/>
      </w:pPr>
      <w:r w:rsidRPr="002D36F6">
        <w:t>от 08.07.2021 N ЕД-7-15/645@</w:t>
      </w: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both"/>
      </w:pPr>
      <w:r w:rsidRPr="002D36F6">
        <w:t>Форма по КНД 1169009</w:t>
      </w: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center"/>
      </w:pPr>
      <w:bookmarkStart w:id="1" w:name="P49"/>
      <w:bookmarkEnd w:id="1"/>
      <w:r w:rsidRPr="002D36F6">
        <w:t>Уведомление</w:t>
      </w:r>
    </w:p>
    <w:p w:rsidR="00A64E45" w:rsidRPr="002D36F6" w:rsidRDefault="00A64E45">
      <w:pPr>
        <w:pStyle w:val="ConsPlusNormal"/>
        <w:jc w:val="center"/>
      </w:pPr>
      <w:r w:rsidRPr="002D36F6">
        <w:t xml:space="preserve">о перемещении товаров, подлежащих </w:t>
      </w:r>
      <w:proofErr w:type="spellStart"/>
      <w:r w:rsidRPr="002D36F6">
        <w:t>прослеживаемости</w:t>
      </w:r>
      <w:proofErr w:type="spellEnd"/>
      <w:r w:rsidRPr="002D36F6">
        <w:t>,</w:t>
      </w:r>
    </w:p>
    <w:p w:rsidR="00A64E45" w:rsidRPr="002D36F6" w:rsidRDefault="00A64E45">
      <w:pPr>
        <w:pStyle w:val="ConsPlusNormal"/>
        <w:jc w:val="center"/>
      </w:pPr>
      <w:r w:rsidRPr="002D36F6">
        <w:t>с территории Российской Федерации или иных территорий,</w:t>
      </w:r>
    </w:p>
    <w:p w:rsidR="00A64E45" w:rsidRPr="002D36F6" w:rsidRDefault="00A64E45">
      <w:pPr>
        <w:pStyle w:val="ConsPlusNormal"/>
        <w:jc w:val="center"/>
      </w:pPr>
      <w:r w:rsidRPr="002D36F6">
        <w:t>находящихся под ее юрисдикцией, на территорию другого</w:t>
      </w:r>
    </w:p>
    <w:p w:rsidR="00A64E45" w:rsidRPr="002D36F6" w:rsidRDefault="00A64E45">
      <w:pPr>
        <w:pStyle w:val="ConsPlusNormal"/>
        <w:jc w:val="center"/>
      </w:pPr>
      <w:r w:rsidRPr="002D36F6">
        <w:t>государства - члена Евразийского экономического союза</w:t>
      </w:r>
    </w:p>
    <w:p w:rsidR="00A64E45" w:rsidRPr="002D36F6" w:rsidRDefault="00A64E4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9"/>
        <w:gridCol w:w="1191"/>
        <w:gridCol w:w="1871"/>
      </w:tblGrid>
      <w:tr w:rsidR="002D36F6" w:rsidRPr="002D36F6"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Номер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E45" w:rsidRPr="002D36F6" w:rsidRDefault="00A64E45">
            <w:pPr>
              <w:pStyle w:val="ConsPlusNormal"/>
            </w:pPr>
            <w:bookmarkStart w:id="2" w:name="P57"/>
            <w:bookmarkEnd w:id="2"/>
            <w:r w:rsidRPr="002D36F6">
              <w:t>(1)</w:t>
            </w:r>
          </w:p>
        </w:tc>
      </w:tr>
      <w:tr w:rsidR="002D36F6" w:rsidRPr="002D36F6"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Дата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E45" w:rsidRPr="002D36F6" w:rsidRDefault="00A64E45">
            <w:pPr>
              <w:pStyle w:val="ConsPlusNormal"/>
            </w:pPr>
            <w:bookmarkStart w:id="3" w:name="P60"/>
            <w:bookmarkEnd w:id="3"/>
            <w:r w:rsidRPr="002D36F6">
              <w:t>(2)</w:t>
            </w:r>
          </w:p>
        </w:tc>
      </w:tr>
      <w:tr w:rsidR="00A64E45" w:rsidRPr="002D36F6"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N корректировки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E45" w:rsidRPr="002D36F6" w:rsidRDefault="00A64E45">
            <w:pPr>
              <w:pStyle w:val="ConsPlusNormal"/>
            </w:pPr>
            <w:bookmarkStart w:id="4" w:name="P63"/>
            <w:bookmarkEnd w:id="4"/>
            <w:r w:rsidRPr="002D36F6">
              <w:t>(3)</w:t>
            </w:r>
          </w:p>
        </w:tc>
      </w:tr>
    </w:tbl>
    <w:p w:rsidR="00A64E45" w:rsidRPr="002D36F6" w:rsidRDefault="00A64E4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9"/>
        <w:gridCol w:w="2494"/>
        <w:gridCol w:w="567"/>
      </w:tblGrid>
      <w:tr w:rsidR="002D36F6" w:rsidRPr="002D36F6"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E45" w:rsidRPr="002D36F6" w:rsidRDefault="00A64E45">
            <w:pPr>
              <w:pStyle w:val="ConsPlusNormal"/>
            </w:pPr>
            <w:r w:rsidRPr="002D36F6">
              <w:t>Наименование продавца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E45" w:rsidRPr="002D36F6" w:rsidRDefault="00A64E45">
            <w:pPr>
              <w:pStyle w:val="ConsPlusNormal"/>
            </w:pPr>
            <w:bookmarkStart w:id="5" w:name="P67"/>
            <w:bookmarkEnd w:id="5"/>
            <w:r w:rsidRPr="002D36F6">
              <w:t>(4)</w:t>
            </w:r>
          </w:p>
        </w:tc>
      </w:tr>
      <w:tr w:rsidR="002D36F6" w:rsidRPr="002D36F6"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E45" w:rsidRPr="002D36F6" w:rsidRDefault="00A64E45">
            <w:pPr>
              <w:pStyle w:val="ConsPlusNormal"/>
            </w:pPr>
            <w:r w:rsidRPr="002D36F6">
              <w:t>ИНН продавца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E45" w:rsidRPr="002D36F6" w:rsidRDefault="00A64E45">
            <w:pPr>
              <w:pStyle w:val="ConsPlusNormal"/>
            </w:pPr>
            <w:bookmarkStart w:id="6" w:name="P70"/>
            <w:bookmarkEnd w:id="6"/>
            <w:r w:rsidRPr="002D36F6">
              <w:t>(4а)</w:t>
            </w:r>
          </w:p>
        </w:tc>
      </w:tr>
      <w:tr w:rsidR="002D36F6" w:rsidRPr="002D36F6"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E45" w:rsidRPr="002D36F6" w:rsidRDefault="00A64E45">
            <w:pPr>
              <w:pStyle w:val="ConsPlusNormal"/>
            </w:pPr>
            <w:r w:rsidRPr="002D36F6">
              <w:t>КПП продавца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E45" w:rsidRPr="002D36F6" w:rsidRDefault="00A64E45">
            <w:pPr>
              <w:pStyle w:val="ConsPlusNormal"/>
            </w:pPr>
            <w:bookmarkStart w:id="7" w:name="P73"/>
            <w:bookmarkEnd w:id="7"/>
            <w:r w:rsidRPr="002D36F6">
              <w:t>(4б)</w:t>
            </w:r>
          </w:p>
        </w:tc>
      </w:tr>
      <w:tr w:rsidR="002D36F6" w:rsidRPr="002D36F6"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E45" w:rsidRPr="002D36F6" w:rsidRDefault="00A64E45">
            <w:pPr>
              <w:pStyle w:val="ConsPlusNormal"/>
            </w:pPr>
            <w:r w:rsidRPr="002D36F6">
              <w:t>Форма реорганизации (ликвидации) (код)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E45" w:rsidRPr="002D36F6" w:rsidRDefault="00A64E45">
            <w:pPr>
              <w:pStyle w:val="ConsPlusNormal"/>
            </w:pPr>
            <w:bookmarkStart w:id="8" w:name="P76"/>
            <w:bookmarkEnd w:id="8"/>
            <w:r w:rsidRPr="002D36F6">
              <w:t>(5)</w:t>
            </w:r>
          </w:p>
        </w:tc>
      </w:tr>
      <w:tr w:rsidR="002D36F6" w:rsidRPr="002D36F6"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E45" w:rsidRPr="002D36F6" w:rsidRDefault="00A64E45">
            <w:pPr>
              <w:pStyle w:val="ConsPlusNormal"/>
            </w:pPr>
            <w:r w:rsidRPr="002D36F6">
              <w:t>ИНН/КПП правопреемника продавца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E45" w:rsidRPr="002D36F6" w:rsidRDefault="00A64E45">
            <w:pPr>
              <w:pStyle w:val="ConsPlusNormal"/>
            </w:pPr>
            <w:bookmarkStart w:id="9" w:name="P79"/>
            <w:bookmarkEnd w:id="9"/>
            <w:r w:rsidRPr="002D36F6">
              <w:t>(6)</w:t>
            </w:r>
          </w:p>
        </w:tc>
      </w:tr>
      <w:tr w:rsidR="002D36F6" w:rsidRPr="002D36F6"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E45" w:rsidRPr="002D36F6" w:rsidRDefault="00A64E45">
            <w:pPr>
              <w:pStyle w:val="ConsPlusNormal"/>
            </w:pPr>
            <w:r w:rsidRPr="002D36F6">
              <w:t>Наименование покупателя государства - члена ЕАЭС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E45" w:rsidRPr="002D36F6" w:rsidRDefault="00A64E45">
            <w:pPr>
              <w:pStyle w:val="ConsPlusNormal"/>
            </w:pPr>
            <w:bookmarkStart w:id="10" w:name="P82"/>
            <w:bookmarkEnd w:id="10"/>
            <w:r w:rsidRPr="002D36F6">
              <w:t>(7)</w:t>
            </w:r>
          </w:p>
        </w:tc>
      </w:tr>
      <w:tr w:rsidR="002D36F6" w:rsidRPr="002D36F6"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E45" w:rsidRPr="002D36F6" w:rsidRDefault="00A64E45">
            <w:pPr>
              <w:pStyle w:val="ConsPlusNormal"/>
            </w:pPr>
            <w:r w:rsidRPr="002D36F6">
              <w:t>Код государства - члена ЕАЭС покупателя (ОКСМ)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E45" w:rsidRPr="002D36F6" w:rsidRDefault="00A64E45">
            <w:pPr>
              <w:pStyle w:val="ConsPlusNormal"/>
            </w:pPr>
            <w:bookmarkStart w:id="11" w:name="P85"/>
            <w:bookmarkEnd w:id="11"/>
            <w:r w:rsidRPr="002D36F6">
              <w:t>(7а)</w:t>
            </w:r>
          </w:p>
        </w:tc>
      </w:tr>
      <w:tr w:rsidR="002D36F6" w:rsidRPr="002D36F6"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E45" w:rsidRPr="002D36F6" w:rsidRDefault="00A64E45">
            <w:pPr>
              <w:pStyle w:val="ConsPlusNormal"/>
            </w:pPr>
            <w:r w:rsidRPr="002D36F6">
              <w:t>Идентификационный код (номер) покупателя государства - члена ЕАЭС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E45" w:rsidRPr="002D36F6" w:rsidRDefault="00A64E45">
            <w:pPr>
              <w:pStyle w:val="ConsPlusNormal"/>
            </w:pPr>
            <w:bookmarkStart w:id="12" w:name="P88"/>
            <w:bookmarkEnd w:id="12"/>
            <w:r w:rsidRPr="002D36F6">
              <w:t>(7б)</w:t>
            </w:r>
          </w:p>
        </w:tc>
      </w:tr>
      <w:tr w:rsidR="002D36F6" w:rsidRPr="002D36F6"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E45" w:rsidRPr="002D36F6" w:rsidRDefault="00A64E45">
            <w:pPr>
              <w:pStyle w:val="ConsPlusNormal"/>
            </w:pPr>
            <w:r w:rsidRPr="002D36F6">
              <w:t>Адрес покупателя государства - члена ЕАЭС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E45" w:rsidRPr="002D36F6" w:rsidRDefault="00A64E45">
            <w:pPr>
              <w:pStyle w:val="ConsPlusNormal"/>
            </w:pPr>
            <w:bookmarkStart w:id="13" w:name="P91"/>
            <w:bookmarkEnd w:id="13"/>
            <w:r w:rsidRPr="002D36F6">
              <w:t>(7в)</w:t>
            </w:r>
          </w:p>
        </w:tc>
      </w:tr>
      <w:tr w:rsidR="002D36F6" w:rsidRPr="002D36F6"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E45" w:rsidRPr="002D36F6" w:rsidRDefault="00A64E45">
            <w:pPr>
              <w:pStyle w:val="ConsPlusNormal"/>
            </w:pPr>
            <w:r w:rsidRPr="002D36F6">
              <w:t>Вид сопроводительного документа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E45" w:rsidRPr="002D36F6" w:rsidRDefault="00A64E45">
            <w:pPr>
              <w:pStyle w:val="ConsPlusNormal"/>
            </w:pPr>
            <w:bookmarkStart w:id="14" w:name="P94"/>
            <w:bookmarkEnd w:id="14"/>
            <w:r w:rsidRPr="002D36F6">
              <w:t>(8)</w:t>
            </w:r>
          </w:p>
        </w:tc>
      </w:tr>
      <w:tr w:rsidR="002D36F6" w:rsidRPr="002D36F6"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E45" w:rsidRPr="002D36F6" w:rsidRDefault="00A64E45">
            <w:pPr>
              <w:pStyle w:val="ConsPlusNormal"/>
            </w:pPr>
            <w:r w:rsidRPr="002D36F6">
              <w:t>Номер сопроводительного документа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E45" w:rsidRPr="002D36F6" w:rsidRDefault="00A64E45">
            <w:pPr>
              <w:pStyle w:val="ConsPlusNormal"/>
            </w:pPr>
            <w:bookmarkStart w:id="15" w:name="P97"/>
            <w:bookmarkEnd w:id="15"/>
            <w:r w:rsidRPr="002D36F6">
              <w:t>(8а)</w:t>
            </w:r>
          </w:p>
        </w:tc>
      </w:tr>
      <w:tr w:rsidR="002D36F6" w:rsidRPr="002D36F6"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E45" w:rsidRPr="002D36F6" w:rsidRDefault="00A64E45">
            <w:pPr>
              <w:pStyle w:val="ConsPlusNormal"/>
            </w:pPr>
            <w:r w:rsidRPr="002D36F6">
              <w:t>Дата сопроводительного документа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E45" w:rsidRPr="002D36F6" w:rsidRDefault="00A64E45">
            <w:pPr>
              <w:pStyle w:val="ConsPlusNormal"/>
            </w:pPr>
            <w:bookmarkStart w:id="16" w:name="P100"/>
            <w:bookmarkEnd w:id="16"/>
            <w:r w:rsidRPr="002D36F6">
              <w:t>(8б)</w:t>
            </w:r>
          </w:p>
        </w:tc>
      </w:tr>
      <w:tr w:rsidR="00A64E45" w:rsidRPr="002D36F6"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E45" w:rsidRPr="002D36F6" w:rsidRDefault="00A64E45">
            <w:pPr>
              <w:pStyle w:val="ConsPlusNormal"/>
            </w:pPr>
            <w:r w:rsidRPr="002D36F6">
              <w:t xml:space="preserve">Сведения о пунктах назначения товара, подлежащего </w:t>
            </w:r>
            <w:proofErr w:type="spellStart"/>
            <w:r w:rsidRPr="002D36F6">
              <w:t>прослеживаемости</w:t>
            </w:r>
            <w:proofErr w:type="spellEnd"/>
            <w:r w:rsidRPr="002D36F6">
              <w:t>, на территории государств - членов ЕАЭС в соответствии с сопроводительным документом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E45" w:rsidRPr="002D36F6" w:rsidRDefault="00A64E45">
            <w:pPr>
              <w:pStyle w:val="ConsPlusNormal"/>
            </w:pPr>
            <w:bookmarkStart w:id="17" w:name="P103"/>
            <w:bookmarkEnd w:id="17"/>
            <w:r w:rsidRPr="002D36F6">
              <w:t>(9)</w:t>
            </w:r>
          </w:p>
        </w:tc>
      </w:tr>
    </w:tbl>
    <w:p w:rsidR="00A64E45" w:rsidRPr="002D36F6" w:rsidRDefault="00A64E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1303"/>
        <w:gridCol w:w="1020"/>
        <w:gridCol w:w="1303"/>
        <w:gridCol w:w="1247"/>
        <w:gridCol w:w="1020"/>
        <w:gridCol w:w="1247"/>
        <w:gridCol w:w="907"/>
      </w:tblGrid>
      <w:tr w:rsidR="002D36F6" w:rsidRPr="002D36F6">
        <w:tc>
          <w:tcPr>
            <w:tcW w:w="1020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Порядковый номер товара в соответствии с сопрово</w:t>
            </w:r>
            <w:r w:rsidRPr="002D36F6">
              <w:lastRenderedPageBreak/>
              <w:t>дительным документом</w:t>
            </w:r>
          </w:p>
        </w:tc>
        <w:tc>
          <w:tcPr>
            <w:tcW w:w="1303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lastRenderedPageBreak/>
              <w:t xml:space="preserve">Наименование товара в соответствии с сопроводительным </w:t>
            </w:r>
            <w:r w:rsidRPr="002D36F6">
              <w:lastRenderedPageBreak/>
              <w:t>документом</w:t>
            </w:r>
          </w:p>
        </w:tc>
        <w:tc>
          <w:tcPr>
            <w:tcW w:w="1020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lastRenderedPageBreak/>
              <w:t>Количество товара в соответствии с сопроводительн</w:t>
            </w:r>
            <w:r w:rsidRPr="002D36F6">
              <w:lastRenderedPageBreak/>
              <w:t>ым документом</w:t>
            </w:r>
          </w:p>
        </w:tc>
        <w:tc>
          <w:tcPr>
            <w:tcW w:w="1303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lastRenderedPageBreak/>
              <w:t>Код единицы измерения товара в соответствии с сопроводит</w:t>
            </w:r>
            <w:r w:rsidRPr="002D36F6">
              <w:lastRenderedPageBreak/>
              <w:t>ельным документом (по ОКЕИ)</w:t>
            </w:r>
          </w:p>
        </w:tc>
        <w:tc>
          <w:tcPr>
            <w:tcW w:w="1247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lastRenderedPageBreak/>
              <w:t xml:space="preserve">Регистрационный номер партии товара, подлежащего </w:t>
            </w:r>
            <w:proofErr w:type="spellStart"/>
            <w:r w:rsidRPr="002D36F6">
              <w:lastRenderedPageBreak/>
              <w:t>прослеживаемости</w:t>
            </w:r>
            <w:proofErr w:type="spellEnd"/>
          </w:p>
        </w:tc>
        <w:tc>
          <w:tcPr>
            <w:tcW w:w="1020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lastRenderedPageBreak/>
              <w:t xml:space="preserve">Код количественной единицы измерения товара </w:t>
            </w:r>
            <w:r w:rsidRPr="002D36F6">
              <w:lastRenderedPageBreak/>
              <w:t>(по ОКЕИ)</w:t>
            </w:r>
          </w:p>
        </w:tc>
        <w:tc>
          <w:tcPr>
            <w:tcW w:w="1247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lastRenderedPageBreak/>
              <w:t xml:space="preserve">Количество товара, подлежащего </w:t>
            </w:r>
            <w:proofErr w:type="spellStart"/>
            <w:r w:rsidRPr="002D36F6">
              <w:t>прослеживаемости</w:t>
            </w:r>
            <w:proofErr w:type="spellEnd"/>
            <w:r w:rsidRPr="002D36F6">
              <w:t xml:space="preserve">, в единице </w:t>
            </w:r>
            <w:r w:rsidRPr="002D36F6">
              <w:lastRenderedPageBreak/>
              <w:t>количественного учета товара</w:t>
            </w:r>
          </w:p>
        </w:tc>
        <w:tc>
          <w:tcPr>
            <w:tcW w:w="907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lastRenderedPageBreak/>
              <w:t xml:space="preserve">Стоимость товаров (без НДС) в рублях и </w:t>
            </w:r>
            <w:r w:rsidRPr="002D36F6">
              <w:lastRenderedPageBreak/>
              <w:t>копейках</w:t>
            </w:r>
          </w:p>
        </w:tc>
      </w:tr>
      <w:tr w:rsidR="002D36F6" w:rsidRPr="002D36F6">
        <w:tc>
          <w:tcPr>
            <w:tcW w:w="1020" w:type="dxa"/>
          </w:tcPr>
          <w:p w:rsidR="00A64E45" w:rsidRPr="002D36F6" w:rsidRDefault="00A64E45">
            <w:pPr>
              <w:pStyle w:val="ConsPlusNormal"/>
              <w:jc w:val="center"/>
            </w:pPr>
            <w:bookmarkStart w:id="18" w:name="P113"/>
            <w:bookmarkEnd w:id="18"/>
            <w:r w:rsidRPr="002D36F6">
              <w:lastRenderedPageBreak/>
              <w:t>1</w:t>
            </w:r>
          </w:p>
        </w:tc>
        <w:tc>
          <w:tcPr>
            <w:tcW w:w="1303" w:type="dxa"/>
          </w:tcPr>
          <w:p w:rsidR="00A64E45" w:rsidRPr="002D36F6" w:rsidRDefault="00A64E45">
            <w:pPr>
              <w:pStyle w:val="ConsPlusNormal"/>
              <w:jc w:val="center"/>
            </w:pPr>
            <w:bookmarkStart w:id="19" w:name="P114"/>
            <w:bookmarkEnd w:id="19"/>
            <w:r w:rsidRPr="002D36F6">
              <w:t>2</w:t>
            </w:r>
          </w:p>
        </w:tc>
        <w:tc>
          <w:tcPr>
            <w:tcW w:w="1020" w:type="dxa"/>
          </w:tcPr>
          <w:p w:rsidR="00A64E45" w:rsidRPr="002D36F6" w:rsidRDefault="00A64E45">
            <w:pPr>
              <w:pStyle w:val="ConsPlusNormal"/>
              <w:jc w:val="center"/>
            </w:pPr>
            <w:bookmarkStart w:id="20" w:name="P115"/>
            <w:bookmarkEnd w:id="20"/>
            <w:r w:rsidRPr="002D36F6">
              <w:t>3</w:t>
            </w:r>
          </w:p>
        </w:tc>
        <w:tc>
          <w:tcPr>
            <w:tcW w:w="1303" w:type="dxa"/>
          </w:tcPr>
          <w:p w:rsidR="00A64E45" w:rsidRPr="002D36F6" w:rsidRDefault="00A64E45">
            <w:pPr>
              <w:pStyle w:val="ConsPlusNormal"/>
              <w:jc w:val="center"/>
            </w:pPr>
            <w:bookmarkStart w:id="21" w:name="P116"/>
            <w:bookmarkEnd w:id="21"/>
            <w:r w:rsidRPr="002D36F6">
              <w:t>4</w:t>
            </w:r>
          </w:p>
        </w:tc>
        <w:tc>
          <w:tcPr>
            <w:tcW w:w="1247" w:type="dxa"/>
          </w:tcPr>
          <w:p w:rsidR="00A64E45" w:rsidRPr="002D36F6" w:rsidRDefault="00A64E45">
            <w:pPr>
              <w:pStyle w:val="ConsPlusNormal"/>
              <w:jc w:val="center"/>
            </w:pPr>
            <w:bookmarkStart w:id="22" w:name="P117"/>
            <w:bookmarkEnd w:id="22"/>
            <w:r w:rsidRPr="002D36F6">
              <w:t>5</w:t>
            </w:r>
          </w:p>
        </w:tc>
        <w:tc>
          <w:tcPr>
            <w:tcW w:w="1020" w:type="dxa"/>
          </w:tcPr>
          <w:p w:rsidR="00A64E45" w:rsidRPr="002D36F6" w:rsidRDefault="00A64E45">
            <w:pPr>
              <w:pStyle w:val="ConsPlusNormal"/>
              <w:jc w:val="center"/>
            </w:pPr>
            <w:bookmarkStart w:id="23" w:name="P118"/>
            <w:bookmarkEnd w:id="23"/>
            <w:r w:rsidRPr="002D36F6">
              <w:t>6</w:t>
            </w:r>
          </w:p>
        </w:tc>
        <w:tc>
          <w:tcPr>
            <w:tcW w:w="1247" w:type="dxa"/>
          </w:tcPr>
          <w:p w:rsidR="00A64E45" w:rsidRPr="002D36F6" w:rsidRDefault="00A64E45">
            <w:pPr>
              <w:pStyle w:val="ConsPlusNormal"/>
              <w:jc w:val="center"/>
            </w:pPr>
            <w:bookmarkStart w:id="24" w:name="P119"/>
            <w:bookmarkEnd w:id="24"/>
            <w:r w:rsidRPr="002D36F6">
              <w:t>7</w:t>
            </w:r>
          </w:p>
        </w:tc>
        <w:tc>
          <w:tcPr>
            <w:tcW w:w="907" w:type="dxa"/>
          </w:tcPr>
          <w:p w:rsidR="00A64E45" w:rsidRPr="002D36F6" w:rsidRDefault="00A64E45">
            <w:pPr>
              <w:pStyle w:val="ConsPlusNormal"/>
              <w:jc w:val="center"/>
            </w:pPr>
            <w:bookmarkStart w:id="25" w:name="P120"/>
            <w:bookmarkEnd w:id="25"/>
            <w:r w:rsidRPr="002D36F6">
              <w:t>8</w:t>
            </w:r>
          </w:p>
        </w:tc>
      </w:tr>
      <w:tr w:rsidR="002D36F6" w:rsidRPr="002D36F6">
        <w:tc>
          <w:tcPr>
            <w:tcW w:w="1020" w:type="dxa"/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1303" w:type="dxa"/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1020" w:type="dxa"/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1303" w:type="dxa"/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1247" w:type="dxa"/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1020" w:type="dxa"/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1247" w:type="dxa"/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907" w:type="dxa"/>
          </w:tcPr>
          <w:p w:rsidR="00A64E45" w:rsidRPr="002D36F6" w:rsidRDefault="00A64E45">
            <w:pPr>
              <w:pStyle w:val="ConsPlusNormal"/>
            </w:pPr>
          </w:p>
        </w:tc>
      </w:tr>
      <w:tr w:rsidR="002D36F6" w:rsidRPr="002D36F6">
        <w:tc>
          <w:tcPr>
            <w:tcW w:w="1020" w:type="dxa"/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1303" w:type="dxa"/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1020" w:type="dxa"/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1303" w:type="dxa"/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1247" w:type="dxa"/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1020" w:type="dxa"/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1247" w:type="dxa"/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907" w:type="dxa"/>
          </w:tcPr>
          <w:p w:rsidR="00A64E45" w:rsidRPr="002D36F6" w:rsidRDefault="00A64E45">
            <w:pPr>
              <w:pStyle w:val="ConsPlusNormal"/>
            </w:pPr>
          </w:p>
        </w:tc>
      </w:tr>
      <w:tr w:rsidR="00A64E45" w:rsidRPr="002D36F6">
        <w:tc>
          <w:tcPr>
            <w:tcW w:w="1020" w:type="dxa"/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1303" w:type="dxa"/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1020" w:type="dxa"/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1303" w:type="dxa"/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1247" w:type="dxa"/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1020" w:type="dxa"/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1247" w:type="dxa"/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907" w:type="dxa"/>
          </w:tcPr>
          <w:p w:rsidR="00A64E45" w:rsidRPr="002D36F6" w:rsidRDefault="00A64E45">
            <w:pPr>
              <w:pStyle w:val="ConsPlusNormal"/>
            </w:pPr>
          </w:p>
        </w:tc>
      </w:tr>
    </w:tbl>
    <w:p w:rsidR="00A64E45" w:rsidRPr="002D36F6" w:rsidRDefault="00A64E4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1"/>
        <w:gridCol w:w="4400"/>
      </w:tblGrid>
      <w:tr w:rsidR="00A64E45" w:rsidRPr="002D36F6"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A64E45" w:rsidRPr="002D36F6" w:rsidRDefault="00A64E45">
            <w:pPr>
              <w:pStyle w:val="ConsPlusNormal"/>
            </w:pPr>
            <w:bookmarkStart w:id="26" w:name="P146"/>
            <w:bookmarkEnd w:id="26"/>
            <w:r w:rsidRPr="002D36F6">
              <w:t>Достоверность и полноту сведений, указанных в настоящем уведомлении, подтверждаю: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</w:tcPr>
          <w:p w:rsidR="00A64E45" w:rsidRPr="002D36F6" w:rsidRDefault="00A64E45">
            <w:pPr>
              <w:pStyle w:val="ConsPlusNormal"/>
            </w:pPr>
          </w:p>
        </w:tc>
      </w:tr>
    </w:tbl>
    <w:p w:rsidR="00A64E45" w:rsidRPr="002D36F6" w:rsidRDefault="00A64E45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8107"/>
      </w:tblGrid>
      <w:tr w:rsidR="002D36F6" w:rsidRPr="002D36F6"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8107" w:type="dxa"/>
            <w:tcBorders>
              <w:top w:val="nil"/>
              <w:bottom w:val="nil"/>
              <w:right w:val="nil"/>
            </w:tcBorders>
          </w:tcPr>
          <w:p w:rsidR="00A64E45" w:rsidRPr="002D36F6" w:rsidRDefault="00A64E45">
            <w:pPr>
              <w:pStyle w:val="ConsPlusNormal"/>
            </w:pPr>
          </w:p>
        </w:tc>
      </w:tr>
      <w:tr w:rsidR="002D36F6" w:rsidRPr="002D36F6"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8107" w:type="dxa"/>
            <w:tcBorders>
              <w:top w:val="nil"/>
              <w:bottom w:val="nil"/>
              <w:right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1 - продавец (правопреемник продавца)</w:t>
            </w:r>
          </w:p>
        </w:tc>
      </w:tr>
      <w:tr w:rsidR="00A64E45" w:rsidRPr="002D36F6"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8107" w:type="dxa"/>
            <w:tcBorders>
              <w:top w:val="nil"/>
              <w:bottom w:val="nil"/>
              <w:right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2 - представитель продавца (представитель правопреемника продавца)</w:t>
            </w:r>
          </w:p>
        </w:tc>
      </w:tr>
    </w:tbl>
    <w:p w:rsidR="00A64E45" w:rsidRPr="002D36F6" w:rsidRDefault="00A64E4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6293"/>
      </w:tblGrid>
      <w:tr w:rsidR="002D36F6" w:rsidRPr="002D36F6">
        <w:tc>
          <w:tcPr>
            <w:tcW w:w="2778" w:type="dxa"/>
            <w:tcBorders>
              <w:top w:val="nil"/>
              <w:left w:val="nil"/>
              <w:bottom w:val="nil"/>
            </w:tcBorders>
          </w:tcPr>
          <w:p w:rsidR="00A64E45" w:rsidRPr="002D36F6" w:rsidRDefault="00A64E45">
            <w:pPr>
              <w:pStyle w:val="ConsPlusNormal"/>
            </w:pPr>
            <w:bookmarkStart w:id="27" w:name="P154"/>
            <w:bookmarkEnd w:id="27"/>
            <w:r w:rsidRPr="002D36F6">
              <w:t>Фамилия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A64E45" w:rsidRPr="002D36F6" w:rsidRDefault="00A64E45">
            <w:pPr>
              <w:pStyle w:val="ConsPlusNormal"/>
            </w:pPr>
          </w:p>
        </w:tc>
      </w:tr>
      <w:tr w:rsidR="002D36F6" w:rsidRPr="002D36F6">
        <w:tc>
          <w:tcPr>
            <w:tcW w:w="2778" w:type="dxa"/>
            <w:tcBorders>
              <w:top w:val="nil"/>
              <w:left w:val="nil"/>
              <w:bottom w:val="nil"/>
            </w:tcBorders>
          </w:tcPr>
          <w:p w:rsidR="00A64E45" w:rsidRPr="002D36F6" w:rsidRDefault="00A64E45">
            <w:pPr>
              <w:pStyle w:val="ConsPlusNormal"/>
            </w:pPr>
            <w:bookmarkStart w:id="28" w:name="P156"/>
            <w:bookmarkEnd w:id="28"/>
            <w:r w:rsidRPr="002D36F6">
              <w:t>Имя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A64E45" w:rsidRPr="002D36F6" w:rsidRDefault="00A64E45">
            <w:pPr>
              <w:pStyle w:val="ConsPlusNormal"/>
            </w:pPr>
          </w:p>
        </w:tc>
      </w:tr>
      <w:tr w:rsidR="00A64E45" w:rsidRPr="002D36F6">
        <w:tc>
          <w:tcPr>
            <w:tcW w:w="2778" w:type="dxa"/>
            <w:tcBorders>
              <w:top w:val="nil"/>
              <w:left w:val="nil"/>
              <w:bottom w:val="nil"/>
            </w:tcBorders>
          </w:tcPr>
          <w:p w:rsidR="00A64E45" w:rsidRPr="002D36F6" w:rsidRDefault="00A64E45">
            <w:pPr>
              <w:pStyle w:val="ConsPlusNormal"/>
            </w:pPr>
            <w:bookmarkStart w:id="29" w:name="P158"/>
            <w:bookmarkEnd w:id="29"/>
            <w:r w:rsidRPr="002D36F6">
              <w:t>Отчество (при наличии)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A64E45" w:rsidRPr="002D36F6" w:rsidRDefault="00A64E45">
            <w:pPr>
              <w:pStyle w:val="ConsPlusNormal"/>
            </w:pPr>
          </w:p>
        </w:tc>
      </w:tr>
    </w:tbl>
    <w:p w:rsidR="00A64E45" w:rsidRPr="002D36F6" w:rsidRDefault="00A64E45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2D36F6" w:rsidRPr="002D36F6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A64E45" w:rsidRPr="002D36F6" w:rsidRDefault="00A64E45">
            <w:pPr>
              <w:pStyle w:val="ConsPlusNormal"/>
            </w:pPr>
            <w:bookmarkStart w:id="30" w:name="P161"/>
            <w:bookmarkEnd w:id="30"/>
            <w:r w:rsidRPr="002D36F6">
              <w:t>Наименование и реквизиты документа, подтверждающего полномочия представителя продавца (представителя правопреемника продавца)</w:t>
            </w:r>
          </w:p>
        </w:tc>
      </w:tr>
      <w:tr w:rsidR="00A64E45" w:rsidRPr="002D36F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A64E45" w:rsidRPr="002D36F6" w:rsidRDefault="00A64E45">
            <w:pPr>
              <w:pStyle w:val="ConsPlusNormal"/>
            </w:pPr>
          </w:p>
        </w:tc>
      </w:tr>
    </w:tbl>
    <w:p w:rsidR="00A64E45" w:rsidRPr="002D36F6" w:rsidRDefault="00A64E45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2D36F6" w:rsidRPr="002D36F6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A64E45" w:rsidRPr="002D36F6" w:rsidRDefault="00A64E45">
            <w:pPr>
              <w:pStyle w:val="ConsPlusNormal"/>
            </w:pPr>
            <w:bookmarkStart w:id="31" w:name="P164"/>
            <w:bookmarkEnd w:id="31"/>
            <w:r w:rsidRPr="002D36F6">
              <w:t>Наименование организации-представителя продавца (представителя правопреемника продавца)</w:t>
            </w:r>
          </w:p>
        </w:tc>
      </w:tr>
      <w:tr w:rsidR="00A64E45" w:rsidRPr="002D36F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A64E45" w:rsidRPr="002D36F6" w:rsidRDefault="00A64E45">
            <w:pPr>
              <w:pStyle w:val="ConsPlusNormal"/>
            </w:pPr>
          </w:p>
        </w:tc>
      </w:tr>
    </w:tbl>
    <w:p w:rsidR="00A64E45" w:rsidRPr="002D36F6" w:rsidRDefault="00A64E45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3005"/>
        <w:gridCol w:w="1247"/>
      </w:tblGrid>
      <w:tr w:rsidR="002D36F6" w:rsidRPr="002D36F6">
        <w:tc>
          <w:tcPr>
            <w:tcW w:w="4819" w:type="dxa"/>
            <w:tcBorders>
              <w:top w:val="nil"/>
              <w:left w:val="nil"/>
              <w:right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Подпись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</w:tcPr>
          <w:p w:rsidR="00A64E45" w:rsidRPr="002D36F6" w:rsidRDefault="00A64E45">
            <w:pPr>
              <w:pStyle w:val="ConsPlusNormal"/>
            </w:pPr>
            <w:bookmarkStart w:id="32" w:name="P169"/>
            <w:bookmarkEnd w:id="32"/>
            <w:r w:rsidRPr="002D36F6">
              <w:t>Дата</w:t>
            </w:r>
          </w:p>
        </w:tc>
      </w:tr>
      <w:tr w:rsidR="00A64E45" w:rsidRPr="002D36F6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4819" w:type="dxa"/>
            <w:tcBorders>
              <w:left w:val="nil"/>
            </w:tcBorders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1247" w:type="dxa"/>
          </w:tcPr>
          <w:p w:rsidR="00A64E45" w:rsidRPr="002D36F6" w:rsidRDefault="00A64E45">
            <w:pPr>
              <w:pStyle w:val="ConsPlusNormal"/>
            </w:pPr>
          </w:p>
        </w:tc>
      </w:tr>
    </w:tbl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right"/>
        <w:outlineLvl w:val="0"/>
      </w:pPr>
      <w:r w:rsidRPr="002D36F6">
        <w:t>Приложение N 2</w:t>
      </w:r>
    </w:p>
    <w:p w:rsidR="00A64E45" w:rsidRPr="002D36F6" w:rsidRDefault="00A64E45">
      <w:pPr>
        <w:pStyle w:val="ConsPlusNormal"/>
        <w:jc w:val="right"/>
      </w:pPr>
      <w:r w:rsidRPr="002D36F6">
        <w:t>к Приказу ФНС России</w:t>
      </w:r>
    </w:p>
    <w:p w:rsidR="00A64E45" w:rsidRPr="002D36F6" w:rsidRDefault="00A64E45">
      <w:pPr>
        <w:pStyle w:val="ConsPlusNormal"/>
        <w:jc w:val="right"/>
      </w:pPr>
      <w:r w:rsidRPr="002D36F6">
        <w:t>от 08.07.2021 N ЕД-7-15/645@</w:t>
      </w: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both"/>
      </w:pPr>
      <w:r w:rsidRPr="002D36F6">
        <w:lastRenderedPageBreak/>
        <w:t>Форма по КНД 1169008</w:t>
      </w: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center"/>
      </w:pPr>
      <w:bookmarkStart w:id="33" w:name="P184"/>
      <w:bookmarkEnd w:id="33"/>
      <w:r w:rsidRPr="002D36F6">
        <w:t>Уведомление</w:t>
      </w:r>
    </w:p>
    <w:p w:rsidR="00A64E45" w:rsidRPr="002D36F6" w:rsidRDefault="00A64E45">
      <w:pPr>
        <w:pStyle w:val="ConsPlusNormal"/>
        <w:jc w:val="center"/>
      </w:pPr>
      <w:r w:rsidRPr="002D36F6">
        <w:t xml:space="preserve">о ввозе товаров, подлежащих </w:t>
      </w:r>
      <w:proofErr w:type="spellStart"/>
      <w:r w:rsidRPr="002D36F6">
        <w:t>прослеживаемости</w:t>
      </w:r>
      <w:proofErr w:type="spellEnd"/>
      <w:r w:rsidRPr="002D36F6">
        <w:t>, с территории</w:t>
      </w:r>
    </w:p>
    <w:p w:rsidR="00A64E45" w:rsidRPr="002D36F6" w:rsidRDefault="00A64E45">
      <w:pPr>
        <w:pStyle w:val="ConsPlusNormal"/>
        <w:jc w:val="center"/>
      </w:pPr>
      <w:r w:rsidRPr="002D36F6">
        <w:t>другого государства-члена Евразийского экономического союза</w:t>
      </w:r>
    </w:p>
    <w:p w:rsidR="00A64E45" w:rsidRPr="002D36F6" w:rsidRDefault="00A64E45">
      <w:pPr>
        <w:pStyle w:val="ConsPlusNormal"/>
        <w:jc w:val="center"/>
      </w:pPr>
      <w:r w:rsidRPr="002D36F6">
        <w:t>на территорию Российской Федерации и иные территории,</w:t>
      </w:r>
    </w:p>
    <w:p w:rsidR="00A64E45" w:rsidRPr="002D36F6" w:rsidRDefault="00A64E45">
      <w:pPr>
        <w:pStyle w:val="ConsPlusNormal"/>
        <w:jc w:val="center"/>
      </w:pPr>
      <w:r w:rsidRPr="002D36F6">
        <w:t>находящиеся под ее юрисдикцией</w:t>
      </w:r>
    </w:p>
    <w:p w:rsidR="00A64E45" w:rsidRPr="002D36F6" w:rsidRDefault="00A64E4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9"/>
        <w:gridCol w:w="1191"/>
        <w:gridCol w:w="1871"/>
      </w:tblGrid>
      <w:tr w:rsidR="002D36F6" w:rsidRPr="002D36F6"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Номер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E45" w:rsidRPr="002D36F6" w:rsidRDefault="00A64E45">
            <w:pPr>
              <w:pStyle w:val="ConsPlusNormal"/>
            </w:pPr>
            <w:bookmarkStart w:id="34" w:name="P192"/>
            <w:bookmarkEnd w:id="34"/>
            <w:r w:rsidRPr="002D36F6">
              <w:t>(1)</w:t>
            </w:r>
          </w:p>
        </w:tc>
      </w:tr>
      <w:tr w:rsidR="002D36F6" w:rsidRPr="002D36F6"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Дата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E45" w:rsidRPr="002D36F6" w:rsidRDefault="00A64E45">
            <w:pPr>
              <w:pStyle w:val="ConsPlusNormal"/>
            </w:pPr>
            <w:bookmarkStart w:id="35" w:name="P195"/>
            <w:bookmarkEnd w:id="35"/>
            <w:r w:rsidRPr="002D36F6">
              <w:t>(2)</w:t>
            </w:r>
          </w:p>
        </w:tc>
      </w:tr>
      <w:tr w:rsidR="00A64E45" w:rsidRPr="002D36F6"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N корректировки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E45" w:rsidRPr="002D36F6" w:rsidRDefault="00A64E45">
            <w:pPr>
              <w:pStyle w:val="ConsPlusNormal"/>
            </w:pPr>
            <w:bookmarkStart w:id="36" w:name="P198"/>
            <w:bookmarkEnd w:id="36"/>
            <w:r w:rsidRPr="002D36F6">
              <w:t>(3)</w:t>
            </w:r>
          </w:p>
        </w:tc>
      </w:tr>
    </w:tbl>
    <w:p w:rsidR="00A64E45" w:rsidRPr="002D36F6" w:rsidRDefault="00A64E4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9"/>
        <w:gridCol w:w="2494"/>
        <w:gridCol w:w="567"/>
      </w:tblGrid>
      <w:tr w:rsidR="002D36F6" w:rsidRPr="002D36F6"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E45" w:rsidRPr="002D36F6" w:rsidRDefault="00A64E45">
            <w:pPr>
              <w:pStyle w:val="ConsPlusNormal"/>
            </w:pPr>
            <w:r w:rsidRPr="002D36F6">
              <w:t>Наименование покупателя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E45" w:rsidRPr="002D36F6" w:rsidRDefault="00A64E45">
            <w:pPr>
              <w:pStyle w:val="ConsPlusNormal"/>
            </w:pPr>
            <w:bookmarkStart w:id="37" w:name="P202"/>
            <w:bookmarkEnd w:id="37"/>
            <w:r w:rsidRPr="002D36F6">
              <w:t>(4)</w:t>
            </w:r>
          </w:p>
        </w:tc>
      </w:tr>
      <w:tr w:rsidR="002D36F6" w:rsidRPr="002D36F6"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E45" w:rsidRPr="002D36F6" w:rsidRDefault="00A64E45">
            <w:pPr>
              <w:pStyle w:val="ConsPlusNormal"/>
            </w:pPr>
            <w:r w:rsidRPr="002D36F6">
              <w:t>ИНН покупателя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E45" w:rsidRPr="002D36F6" w:rsidRDefault="00A64E45">
            <w:pPr>
              <w:pStyle w:val="ConsPlusNormal"/>
            </w:pPr>
            <w:bookmarkStart w:id="38" w:name="P205"/>
            <w:bookmarkEnd w:id="38"/>
            <w:r w:rsidRPr="002D36F6">
              <w:t>(4а)</w:t>
            </w:r>
          </w:p>
        </w:tc>
      </w:tr>
      <w:tr w:rsidR="002D36F6" w:rsidRPr="002D36F6"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E45" w:rsidRPr="002D36F6" w:rsidRDefault="00A64E45">
            <w:pPr>
              <w:pStyle w:val="ConsPlusNormal"/>
            </w:pPr>
            <w:r w:rsidRPr="002D36F6">
              <w:t>КПП покупателя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E45" w:rsidRPr="002D36F6" w:rsidRDefault="00A64E45">
            <w:pPr>
              <w:pStyle w:val="ConsPlusNormal"/>
            </w:pPr>
            <w:bookmarkStart w:id="39" w:name="P208"/>
            <w:bookmarkEnd w:id="39"/>
            <w:r w:rsidRPr="002D36F6">
              <w:t>(4б)</w:t>
            </w:r>
          </w:p>
        </w:tc>
      </w:tr>
      <w:tr w:rsidR="002D36F6" w:rsidRPr="002D36F6"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E45" w:rsidRPr="002D36F6" w:rsidRDefault="00A64E45">
            <w:pPr>
              <w:pStyle w:val="ConsPlusNormal"/>
            </w:pPr>
            <w:r w:rsidRPr="002D36F6">
              <w:t>Форма реорганизации (ликвидации) (код)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E45" w:rsidRPr="002D36F6" w:rsidRDefault="00A64E45">
            <w:pPr>
              <w:pStyle w:val="ConsPlusNormal"/>
            </w:pPr>
            <w:bookmarkStart w:id="40" w:name="P211"/>
            <w:bookmarkEnd w:id="40"/>
            <w:r w:rsidRPr="002D36F6">
              <w:t>(5)</w:t>
            </w:r>
          </w:p>
        </w:tc>
      </w:tr>
      <w:tr w:rsidR="002D36F6" w:rsidRPr="002D36F6"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E45" w:rsidRPr="002D36F6" w:rsidRDefault="00A64E45">
            <w:pPr>
              <w:pStyle w:val="ConsPlusNormal"/>
            </w:pPr>
            <w:r w:rsidRPr="002D36F6">
              <w:t>ИНН/КПП правопреемника покупателя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E45" w:rsidRPr="002D36F6" w:rsidRDefault="00A64E45">
            <w:pPr>
              <w:pStyle w:val="ConsPlusNormal"/>
            </w:pPr>
            <w:bookmarkStart w:id="41" w:name="P214"/>
            <w:bookmarkEnd w:id="41"/>
            <w:r w:rsidRPr="002D36F6">
              <w:t>(6)</w:t>
            </w:r>
          </w:p>
        </w:tc>
      </w:tr>
      <w:tr w:rsidR="002D36F6" w:rsidRPr="002D36F6"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E45" w:rsidRPr="002D36F6" w:rsidRDefault="00A64E45">
            <w:pPr>
              <w:pStyle w:val="ConsPlusNormal"/>
            </w:pPr>
            <w:r w:rsidRPr="002D36F6">
              <w:t>Наименование продавца государства-члена ЕАЭС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E45" w:rsidRPr="002D36F6" w:rsidRDefault="00A64E45">
            <w:pPr>
              <w:pStyle w:val="ConsPlusNormal"/>
            </w:pPr>
            <w:bookmarkStart w:id="42" w:name="P217"/>
            <w:bookmarkEnd w:id="42"/>
            <w:r w:rsidRPr="002D36F6">
              <w:t>(7)</w:t>
            </w:r>
          </w:p>
        </w:tc>
      </w:tr>
      <w:tr w:rsidR="002D36F6" w:rsidRPr="002D36F6"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E45" w:rsidRPr="002D36F6" w:rsidRDefault="00A64E45">
            <w:pPr>
              <w:pStyle w:val="ConsPlusNormal"/>
            </w:pPr>
            <w:r w:rsidRPr="002D36F6">
              <w:t>Код государства-члена ЕАЭС продавца (ОКСМ)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E45" w:rsidRPr="002D36F6" w:rsidRDefault="00A64E45">
            <w:pPr>
              <w:pStyle w:val="ConsPlusNormal"/>
            </w:pPr>
            <w:bookmarkStart w:id="43" w:name="P220"/>
            <w:bookmarkEnd w:id="43"/>
            <w:r w:rsidRPr="002D36F6">
              <w:t>(7а)</w:t>
            </w:r>
          </w:p>
        </w:tc>
      </w:tr>
      <w:tr w:rsidR="002D36F6" w:rsidRPr="002D36F6"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E45" w:rsidRPr="002D36F6" w:rsidRDefault="00A64E45">
            <w:pPr>
              <w:pStyle w:val="ConsPlusNormal"/>
            </w:pPr>
            <w:r w:rsidRPr="002D36F6">
              <w:t>Идентификационный код (номер) продавца государства-члена ЕАЭС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E45" w:rsidRPr="002D36F6" w:rsidRDefault="00A64E45">
            <w:pPr>
              <w:pStyle w:val="ConsPlusNormal"/>
            </w:pPr>
            <w:bookmarkStart w:id="44" w:name="P223"/>
            <w:bookmarkEnd w:id="44"/>
            <w:r w:rsidRPr="002D36F6">
              <w:t>(7б)</w:t>
            </w:r>
          </w:p>
        </w:tc>
      </w:tr>
      <w:tr w:rsidR="002D36F6" w:rsidRPr="002D36F6"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E45" w:rsidRPr="002D36F6" w:rsidRDefault="00A64E45">
            <w:pPr>
              <w:pStyle w:val="ConsPlusNormal"/>
            </w:pPr>
            <w:r w:rsidRPr="002D36F6">
              <w:t>Адрес продавца государства-члена ЕАЭС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E45" w:rsidRPr="002D36F6" w:rsidRDefault="00A64E45">
            <w:pPr>
              <w:pStyle w:val="ConsPlusNormal"/>
            </w:pPr>
            <w:bookmarkStart w:id="45" w:name="P226"/>
            <w:bookmarkEnd w:id="45"/>
            <w:r w:rsidRPr="002D36F6">
              <w:t>(7в)</w:t>
            </w:r>
          </w:p>
        </w:tc>
      </w:tr>
      <w:tr w:rsidR="002D36F6" w:rsidRPr="002D36F6"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E45" w:rsidRPr="002D36F6" w:rsidRDefault="00A64E45">
            <w:pPr>
              <w:pStyle w:val="ConsPlusNormal"/>
            </w:pPr>
            <w:r w:rsidRPr="002D36F6">
              <w:t>Вид сопроводительного документа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E45" w:rsidRPr="002D36F6" w:rsidRDefault="00A64E45">
            <w:pPr>
              <w:pStyle w:val="ConsPlusNormal"/>
            </w:pPr>
            <w:bookmarkStart w:id="46" w:name="P229"/>
            <w:bookmarkEnd w:id="46"/>
            <w:r w:rsidRPr="002D36F6">
              <w:t>(8)</w:t>
            </w:r>
          </w:p>
        </w:tc>
      </w:tr>
      <w:tr w:rsidR="002D36F6" w:rsidRPr="002D36F6"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E45" w:rsidRPr="002D36F6" w:rsidRDefault="00A64E45">
            <w:pPr>
              <w:pStyle w:val="ConsPlusNormal"/>
            </w:pPr>
            <w:r w:rsidRPr="002D36F6">
              <w:t>Дата сопроводительного документа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E45" w:rsidRPr="002D36F6" w:rsidRDefault="00A64E45">
            <w:pPr>
              <w:pStyle w:val="ConsPlusNormal"/>
            </w:pPr>
            <w:bookmarkStart w:id="47" w:name="P232"/>
            <w:bookmarkEnd w:id="47"/>
            <w:r w:rsidRPr="002D36F6">
              <w:t>(8а)</w:t>
            </w:r>
          </w:p>
        </w:tc>
      </w:tr>
      <w:tr w:rsidR="002D36F6" w:rsidRPr="002D36F6"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E45" w:rsidRPr="002D36F6" w:rsidRDefault="00A64E45">
            <w:pPr>
              <w:pStyle w:val="ConsPlusNormal"/>
            </w:pPr>
            <w:r w:rsidRPr="002D36F6">
              <w:t>Номер сопроводительного документа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E45" w:rsidRPr="002D36F6" w:rsidRDefault="00A64E45">
            <w:pPr>
              <w:pStyle w:val="ConsPlusNormal"/>
            </w:pPr>
            <w:bookmarkStart w:id="48" w:name="P235"/>
            <w:bookmarkEnd w:id="48"/>
            <w:r w:rsidRPr="002D36F6">
              <w:t>(8б)</w:t>
            </w:r>
          </w:p>
        </w:tc>
      </w:tr>
      <w:tr w:rsidR="002D36F6" w:rsidRPr="002D36F6"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E45" w:rsidRPr="002D36F6" w:rsidRDefault="00A64E45">
            <w:pPr>
              <w:pStyle w:val="ConsPlusNormal"/>
            </w:pPr>
            <w:r w:rsidRPr="002D36F6">
              <w:t>Код товара в соответствии с ТН ВЭД ЕАЭС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E45" w:rsidRPr="002D36F6" w:rsidRDefault="00A64E45">
            <w:pPr>
              <w:pStyle w:val="ConsPlusNormal"/>
            </w:pPr>
            <w:bookmarkStart w:id="49" w:name="P238"/>
            <w:bookmarkEnd w:id="49"/>
            <w:r w:rsidRPr="002D36F6">
              <w:t>(9)</w:t>
            </w:r>
          </w:p>
        </w:tc>
      </w:tr>
      <w:tr w:rsidR="002D36F6" w:rsidRPr="002D36F6"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E45" w:rsidRPr="002D36F6" w:rsidRDefault="00A64E45">
            <w:pPr>
              <w:pStyle w:val="ConsPlusNormal"/>
            </w:pPr>
            <w:r w:rsidRPr="002D36F6">
              <w:t>Количество товара в соответствии с сопроводительным документом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E45" w:rsidRPr="002D36F6" w:rsidRDefault="00A64E45">
            <w:pPr>
              <w:pStyle w:val="ConsPlusNormal"/>
            </w:pPr>
            <w:bookmarkStart w:id="50" w:name="P241"/>
            <w:bookmarkEnd w:id="50"/>
            <w:r w:rsidRPr="002D36F6">
              <w:t>(10)</w:t>
            </w:r>
          </w:p>
        </w:tc>
      </w:tr>
      <w:tr w:rsidR="002D36F6" w:rsidRPr="002D36F6"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E45" w:rsidRPr="002D36F6" w:rsidRDefault="00A64E45">
            <w:pPr>
              <w:pStyle w:val="ConsPlusNormal"/>
            </w:pPr>
            <w:r w:rsidRPr="002D36F6">
              <w:t>Код единицы измерения товара в соответствии с сопроводительным документом (по ОКЕИ)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E45" w:rsidRPr="002D36F6" w:rsidRDefault="00A64E45">
            <w:pPr>
              <w:pStyle w:val="ConsPlusNormal"/>
            </w:pPr>
            <w:bookmarkStart w:id="51" w:name="P244"/>
            <w:bookmarkEnd w:id="51"/>
            <w:r w:rsidRPr="002D36F6">
              <w:t>(11)</w:t>
            </w:r>
          </w:p>
        </w:tc>
      </w:tr>
      <w:tr w:rsidR="002D36F6" w:rsidRPr="002D36F6"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E45" w:rsidRPr="002D36F6" w:rsidRDefault="00A64E45">
            <w:pPr>
              <w:pStyle w:val="ConsPlusNormal"/>
            </w:pPr>
            <w:r w:rsidRPr="002D36F6">
              <w:t xml:space="preserve">Регистрационный номер партии товара, подлежащего </w:t>
            </w:r>
            <w:proofErr w:type="spellStart"/>
            <w:r w:rsidRPr="002D36F6">
              <w:t>прослеживаемости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E45" w:rsidRPr="002D36F6" w:rsidRDefault="00A64E45">
            <w:pPr>
              <w:pStyle w:val="ConsPlusNormal"/>
            </w:pPr>
            <w:bookmarkStart w:id="52" w:name="P247"/>
            <w:bookmarkEnd w:id="52"/>
            <w:r w:rsidRPr="002D36F6">
              <w:t>(12)</w:t>
            </w:r>
          </w:p>
        </w:tc>
      </w:tr>
      <w:tr w:rsidR="002D36F6" w:rsidRPr="002D36F6"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E45" w:rsidRPr="002D36F6" w:rsidRDefault="00A64E45">
            <w:pPr>
              <w:pStyle w:val="ConsPlusNormal"/>
            </w:pPr>
            <w:r w:rsidRPr="002D36F6">
              <w:t>Код количественной единицы измерения товара (по ОКЕИ)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E45" w:rsidRPr="002D36F6" w:rsidRDefault="00A64E45">
            <w:pPr>
              <w:pStyle w:val="ConsPlusNormal"/>
            </w:pPr>
            <w:bookmarkStart w:id="53" w:name="P250"/>
            <w:bookmarkEnd w:id="53"/>
            <w:r w:rsidRPr="002D36F6">
              <w:t>(13)</w:t>
            </w:r>
          </w:p>
        </w:tc>
      </w:tr>
      <w:tr w:rsidR="002D36F6" w:rsidRPr="002D36F6"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E45" w:rsidRPr="002D36F6" w:rsidRDefault="00A64E45">
            <w:pPr>
              <w:pStyle w:val="ConsPlusNormal"/>
            </w:pPr>
            <w:r w:rsidRPr="002D36F6">
              <w:t xml:space="preserve">Количество товара, подлежащего </w:t>
            </w:r>
            <w:proofErr w:type="spellStart"/>
            <w:r w:rsidRPr="002D36F6">
              <w:t>прослеживаемости</w:t>
            </w:r>
            <w:proofErr w:type="spellEnd"/>
            <w:r w:rsidRPr="002D36F6">
              <w:t>, в количественной единице измерения товара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E45" w:rsidRPr="002D36F6" w:rsidRDefault="00A64E45">
            <w:pPr>
              <w:pStyle w:val="ConsPlusNormal"/>
            </w:pPr>
            <w:bookmarkStart w:id="54" w:name="P253"/>
            <w:bookmarkEnd w:id="54"/>
            <w:r w:rsidRPr="002D36F6">
              <w:t>(14)</w:t>
            </w:r>
          </w:p>
        </w:tc>
      </w:tr>
      <w:tr w:rsidR="00A64E45" w:rsidRPr="002D36F6"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E45" w:rsidRPr="002D36F6" w:rsidRDefault="00A64E45">
            <w:pPr>
              <w:pStyle w:val="ConsPlusNormal"/>
            </w:pPr>
            <w:r w:rsidRPr="002D36F6">
              <w:t>Стоимость товаров (без НДС) в рублях и копейках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E45" w:rsidRPr="002D36F6" w:rsidRDefault="00A64E45">
            <w:pPr>
              <w:pStyle w:val="ConsPlusNormal"/>
            </w:pPr>
            <w:bookmarkStart w:id="55" w:name="P256"/>
            <w:bookmarkEnd w:id="55"/>
            <w:r w:rsidRPr="002D36F6">
              <w:t>(15)</w:t>
            </w:r>
          </w:p>
        </w:tc>
      </w:tr>
    </w:tbl>
    <w:p w:rsidR="00A64E45" w:rsidRPr="002D36F6" w:rsidRDefault="00A64E45">
      <w:pPr>
        <w:pStyle w:val="ConsPlusNormal"/>
        <w:jc w:val="both"/>
      </w:pPr>
    </w:p>
    <w:tbl>
      <w:tblPr>
        <w:tblW w:w="0" w:type="auto"/>
        <w:tblBorders>
          <w:left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8107"/>
      </w:tblGrid>
      <w:tr w:rsidR="002D36F6" w:rsidRPr="002D36F6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E45" w:rsidRPr="002D36F6" w:rsidRDefault="00A64E45">
            <w:pPr>
              <w:pStyle w:val="ConsPlusNormal"/>
            </w:pPr>
            <w:bookmarkStart w:id="56" w:name="P258"/>
            <w:bookmarkEnd w:id="56"/>
            <w:r w:rsidRPr="002D36F6">
              <w:t>Достоверность и полноту сведений, указанных в настоящем уведомлении, подтверждаю:</w:t>
            </w:r>
          </w:p>
        </w:tc>
      </w:tr>
      <w:tr w:rsidR="002D36F6" w:rsidRPr="002D36F6">
        <w:tblPrEx>
          <w:tblBorders>
            <w:left w:val="single" w:sz="4" w:space="0" w:color="auto"/>
          </w:tblBorders>
        </w:tblPrEx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8107" w:type="dxa"/>
            <w:tcBorders>
              <w:top w:val="nil"/>
              <w:bottom w:val="nil"/>
              <w:right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1 - покупатель (правопреемник покупателя)</w:t>
            </w:r>
          </w:p>
        </w:tc>
      </w:tr>
      <w:tr w:rsidR="00A64E45" w:rsidRPr="002D36F6">
        <w:tblPrEx>
          <w:tblBorders>
            <w:left w:val="single" w:sz="4" w:space="0" w:color="auto"/>
          </w:tblBorders>
        </w:tblPrEx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8107" w:type="dxa"/>
            <w:tcBorders>
              <w:top w:val="nil"/>
              <w:bottom w:val="nil"/>
              <w:right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2 - представитель покупателя (представитель правопреемника покупателя)</w:t>
            </w:r>
          </w:p>
        </w:tc>
      </w:tr>
    </w:tbl>
    <w:p w:rsidR="00A64E45" w:rsidRPr="002D36F6" w:rsidRDefault="00A64E4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252"/>
      </w:tblGrid>
      <w:tr w:rsidR="002D36F6" w:rsidRPr="002D36F6">
        <w:tc>
          <w:tcPr>
            <w:tcW w:w="4819" w:type="dxa"/>
            <w:tcBorders>
              <w:top w:val="nil"/>
              <w:left w:val="nil"/>
              <w:bottom w:val="nil"/>
            </w:tcBorders>
          </w:tcPr>
          <w:p w:rsidR="00A64E45" w:rsidRPr="002D36F6" w:rsidRDefault="00A64E45">
            <w:pPr>
              <w:pStyle w:val="ConsPlusNormal"/>
            </w:pPr>
            <w:bookmarkStart w:id="57" w:name="P263"/>
            <w:bookmarkEnd w:id="57"/>
            <w:r w:rsidRPr="002D36F6">
              <w:t>Фамилия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64E45" w:rsidRPr="002D36F6" w:rsidRDefault="00A64E45">
            <w:pPr>
              <w:pStyle w:val="ConsPlusNormal"/>
            </w:pPr>
          </w:p>
        </w:tc>
      </w:tr>
      <w:tr w:rsidR="002D36F6" w:rsidRPr="002D36F6">
        <w:tc>
          <w:tcPr>
            <w:tcW w:w="4819" w:type="dxa"/>
            <w:tcBorders>
              <w:top w:val="nil"/>
              <w:left w:val="nil"/>
              <w:bottom w:val="nil"/>
            </w:tcBorders>
          </w:tcPr>
          <w:p w:rsidR="00A64E45" w:rsidRPr="002D36F6" w:rsidRDefault="00A64E45">
            <w:pPr>
              <w:pStyle w:val="ConsPlusNormal"/>
            </w:pPr>
            <w:bookmarkStart w:id="58" w:name="P265"/>
            <w:bookmarkEnd w:id="58"/>
            <w:r w:rsidRPr="002D36F6">
              <w:t>Имя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64E45" w:rsidRPr="002D36F6" w:rsidRDefault="00A64E45">
            <w:pPr>
              <w:pStyle w:val="ConsPlusNormal"/>
            </w:pPr>
          </w:p>
        </w:tc>
      </w:tr>
      <w:tr w:rsidR="00A64E45" w:rsidRPr="002D36F6">
        <w:tc>
          <w:tcPr>
            <w:tcW w:w="4819" w:type="dxa"/>
            <w:tcBorders>
              <w:top w:val="nil"/>
              <w:left w:val="nil"/>
              <w:bottom w:val="nil"/>
            </w:tcBorders>
          </w:tcPr>
          <w:p w:rsidR="00A64E45" w:rsidRPr="002D36F6" w:rsidRDefault="00A64E45">
            <w:pPr>
              <w:pStyle w:val="ConsPlusNormal"/>
            </w:pPr>
            <w:bookmarkStart w:id="59" w:name="P267"/>
            <w:bookmarkEnd w:id="59"/>
            <w:r w:rsidRPr="002D36F6">
              <w:t>Отчество (при наличии)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64E45" w:rsidRPr="002D36F6" w:rsidRDefault="00A64E45">
            <w:pPr>
              <w:pStyle w:val="ConsPlusNormal"/>
            </w:pPr>
          </w:p>
        </w:tc>
      </w:tr>
    </w:tbl>
    <w:p w:rsidR="00A64E45" w:rsidRPr="002D36F6" w:rsidRDefault="00A64E45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2D36F6" w:rsidRPr="002D36F6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A64E45" w:rsidRPr="002D36F6" w:rsidRDefault="00A64E45">
            <w:pPr>
              <w:pStyle w:val="ConsPlusNormal"/>
            </w:pPr>
            <w:bookmarkStart w:id="60" w:name="P270"/>
            <w:bookmarkEnd w:id="60"/>
            <w:r w:rsidRPr="002D36F6">
              <w:t>Наименование и реквизиты документа, подтверждающего полномочия представителя покупателя (представителя правопреемника покупателя)</w:t>
            </w:r>
          </w:p>
        </w:tc>
      </w:tr>
      <w:tr w:rsidR="00A64E45" w:rsidRPr="002D36F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A64E45" w:rsidRPr="002D36F6" w:rsidRDefault="00A64E45">
            <w:pPr>
              <w:pStyle w:val="ConsPlusNormal"/>
            </w:pPr>
          </w:p>
        </w:tc>
      </w:tr>
    </w:tbl>
    <w:p w:rsidR="00A64E45" w:rsidRPr="002D36F6" w:rsidRDefault="00A64E45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2D36F6" w:rsidRPr="002D36F6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A64E45" w:rsidRPr="002D36F6" w:rsidRDefault="00A64E45">
            <w:pPr>
              <w:pStyle w:val="ConsPlusNormal"/>
            </w:pPr>
            <w:bookmarkStart w:id="61" w:name="P273"/>
            <w:bookmarkEnd w:id="61"/>
            <w:r w:rsidRPr="002D36F6">
              <w:t>Наименование организации-представителя покупателя (представителя правопреемника покупателя)</w:t>
            </w:r>
          </w:p>
        </w:tc>
      </w:tr>
      <w:tr w:rsidR="00A64E45" w:rsidRPr="002D36F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A64E45" w:rsidRPr="002D36F6" w:rsidRDefault="00A64E45">
            <w:pPr>
              <w:pStyle w:val="ConsPlusNormal"/>
            </w:pPr>
          </w:p>
        </w:tc>
      </w:tr>
    </w:tbl>
    <w:p w:rsidR="00A64E45" w:rsidRPr="002D36F6" w:rsidRDefault="00A64E45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3005"/>
        <w:gridCol w:w="1247"/>
      </w:tblGrid>
      <w:tr w:rsidR="002D36F6" w:rsidRPr="002D36F6">
        <w:tc>
          <w:tcPr>
            <w:tcW w:w="4819" w:type="dxa"/>
            <w:tcBorders>
              <w:top w:val="nil"/>
              <w:left w:val="nil"/>
              <w:right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Подпись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</w:tcPr>
          <w:p w:rsidR="00A64E45" w:rsidRPr="002D36F6" w:rsidRDefault="00A64E45">
            <w:pPr>
              <w:pStyle w:val="ConsPlusNormal"/>
              <w:jc w:val="right"/>
            </w:pPr>
            <w:bookmarkStart w:id="62" w:name="P278"/>
            <w:bookmarkEnd w:id="62"/>
            <w:r w:rsidRPr="002D36F6">
              <w:t>Дата</w:t>
            </w:r>
          </w:p>
        </w:tc>
      </w:tr>
      <w:tr w:rsidR="00A64E45" w:rsidRPr="002D36F6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4819" w:type="dxa"/>
            <w:tcBorders>
              <w:left w:val="nil"/>
            </w:tcBorders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1247" w:type="dxa"/>
          </w:tcPr>
          <w:p w:rsidR="00A64E45" w:rsidRPr="002D36F6" w:rsidRDefault="00A64E45">
            <w:pPr>
              <w:pStyle w:val="ConsPlusNormal"/>
            </w:pPr>
          </w:p>
        </w:tc>
      </w:tr>
    </w:tbl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right"/>
        <w:outlineLvl w:val="0"/>
      </w:pPr>
      <w:r w:rsidRPr="002D36F6">
        <w:t>Приложение N 3</w:t>
      </w:r>
    </w:p>
    <w:p w:rsidR="00A64E45" w:rsidRPr="002D36F6" w:rsidRDefault="00A64E45">
      <w:pPr>
        <w:pStyle w:val="ConsPlusNormal"/>
        <w:jc w:val="right"/>
      </w:pPr>
      <w:r w:rsidRPr="002D36F6">
        <w:t>к Приказу ФНС России</w:t>
      </w:r>
    </w:p>
    <w:p w:rsidR="00A64E45" w:rsidRPr="002D36F6" w:rsidRDefault="00A64E45">
      <w:pPr>
        <w:pStyle w:val="ConsPlusNormal"/>
        <w:jc w:val="right"/>
      </w:pPr>
      <w:r w:rsidRPr="002D36F6">
        <w:t>от 08.07.2021 N ЕД-7-15/645@</w:t>
      </w: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both"/>
      </w:pPr>
      <w:r w:rsidRPr="002D36F6">
        <w:t>По форме КНД 1169011</w:t>
      </w: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center"/>
      </w:pPr>
      <w:bookmarkStart w:id="63" w:name="P293"/>
      <w:bookmarkEnd w:id="63"/>
      <w:r w:rsidRPr="002D36F6">
        <w:t>Уведомление</w:t>
      </w:r>
    </w:p>
    <w:p w:rsidR="00A64E45" w:rsidRPr="002D36F6" w:rsidRDefault="00A64E45">
      <w:pPr>
        <w:pStyle w:val="ConsPlusNormal"/>
        <w:jc w:val="center"/>
      </w:pPr>
      <w:r w:rsidRPr="002D36F6">
        <w:t xml:space="preserve">об имеющихся остатках товаров, подлежащих </w:t>
      </w:r>
      <w:proofErr w:type="spellStart"/>
      <w:r w:rsidRPr="002D36F6">
        <w:t>прослеживаемости</w:t>
      </w:r>
      <w:proofErr w:type="spellEnd"/>
    </w:p>
    <w:p w:rsidR="00A64E45" w:rsidRPr="002D36F6" w:rsidRDefault="00A64E45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9"/>
        <w:gridCol w:w="1191"/>
        <w:gridCol w:w="1871"/>
      </w:tblGrid>
      <w:tr w:rsidR="002D36F6" w:rsidRPr="002D36F6"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Номер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E45" w:rsidRPr="002D36F6" w:rsidRDefault="00A64E45">
            <w:pPr>
              <w:pStyle w:val="ConsPlusNormal"/>
            </w:pPr>
            <w:bookmarkStart w:id="64" w:name="P298"/>
            <w:bookmarkEnd w:id="64"/>
            <w:r w:rsidRPr="002D36F6">
              <w:t>(1)</w:t>
            </w:r>
          </w:p>
        </w:tc>
      </w:tr>
      <w:tr w:rsidR="002D36F6" w:rsidRPr="002D36F6"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Дата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E45" w:rsidRPr="002D36F6" w:rsidRDefault="00A64E45">
            <w:pPr>
              <w:pStyle w:val="ConsPlusNormal"/>
            </w:pPr>
            <w:bookmarkStart w:id="65" w:name="P301"/>
            <w:bookmarkEnd w:id="65"/>
            <w:r w:rsidRPr="002D36F6">
              <w:t>(2)</w:t>
            </w:r>
          </w:p>
        </w:tc>
      </w:tr>
      <w:tr w:rsidR="002D36F6" w:rsidRPr="002D36F6"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N корректировки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E45" w:rsidRPr="002D36F6" w:rsidRDefault="00A64E45">
            <w:pPr>
              <w:pStyle w:val="ConsPlusNormal"/>
            </w:pPr>
            <w:bookmarkStart w:id="66" w:name="P304"/>
            <w:bookmarkEnd w:id="66"/>
            <w:r w:rsidRPr="002D36F6">
              <w:t>(3)</w:t>
            </w:r>
          </w:p>
        </w:tc>
      </w:tr>
      <w:tr w:rsidR="00A64E45" w:rsidRPr="002D36F6"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E45" w:rsidRPr="002D36F6" w:rsidRDefault="00A64E45">
            <w:pPr>
              <w:pStyle w:val="ConsPlusNormal"/>
            </w:pPr>
            <w:r w:rsidRPr="002D36F6">
              <w:t>Признак уведомления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4E45" w:rsidRPr="002D36F6" w:rsidRDefault="00A64E45">
            <w:pPr>
              <w:pStyle w:val="ConsPlusNormal"/>
              <w:jc w:val="both"/>
            </w:pPr>
            <w:bookmarkStart w:id="67" w:name="P307"/>
            <w:bookmarkEnd w:id="67"/>
            <w:r w:rsidRPr="002D36F6">
              <w:t>(4)</w:t>
            </w:r>
          </w:p>
        </w:tc>
      </w:tr>
    </w:tbl>
    <w:p w:rsidR="00A64E45" w:rsidRPr="002D36F6" w:rsidRDefault="00A64E4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9"/>
        <w:gridCol w:w="2494"/>
        <w:gridCol w:w="567"/>
      </w:tblGrid>
      <w:tr w:rsidR="002D36F6" w:rsidRPr="002D36F6"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E45" w:rsidRPr="002D36F6" w:rsidRDefault="00A64E45">
            <w:pPr>
              <w:pStyle w:val="ConsPlusNormal"/>
            </w:pPr>
            <w:r w:rsidRPr="002D36F6">
              <w:t xml:space="preserve">Наименование собственника товаров, подлежащих </w:t>
            </w:r>
            <w:proofErr w:type="spellStart"/>
            <w:r w:rsidRPr="002D36F6">
              <w:t>прослеживаемости</w:t>
            </w:r>
            <w:proofErr w:type="spellEnd"/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E45" w:rsidRPr="002D36F6" w:rsidRDefault="00A64E45">
            <w:pPr>
              <w:pStyle w:val="ConsPlusNormal"/>
              <w:jc w:val="both"/>
            </w:pPr>
            <w:bookmarkStart w:id="68" w:name="P311"/>
            <w:bookmarkEnd w:id="68"/>
            <w:r w:rsidRPr="002D36F6">
              <w:t>(5)</w:t>
            </w:r>
          </w:p>
        </w:tc>
      </w:tr>
      <w:tr w:rsidR="002D36F6" w:rsidRPr="002D36F6"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E45" w:rsidRPr="002D36F6" w:rsidRDefault="00A64E45">
            <w:pPr>
              <w:pStyle w:val="ConsPlusNormal"/>
            </w:pPr>
            <w:r w:rsidRPr="002D36F6">
              <w:lastRenderedPageBreak/>
              <w:t xml:space="preserve">ИНН собственника товаров, подлежащих </w:t>
            </w:r>
            <w:proofErr w:type="spellStart"/>
            <w:r w:rsidRPr="002D36F6">
              <w:t>прослеживаемости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E45" w:rsidRPr="002D36F6" w:rsidRDefault="00A64E45">
            <w:pPr>
              <w:pStyle w:val="ConsPlusNormal"/>
              <w:jc w:val="both"/>
            </w:pPr>
            <w:bookmarkStart w:id="69" w:name="P314"/>
            <w:bookmarkEnd w:id="69"/>
            <w:r w:rsidRPr="002D36F6">
              <w:t>(5а)</w:t>
            </w:r>
          </w:p>
        </w:tc>
      </w:tr>
      <w:tr w:rsidR="002D36F6" w:rsidRPr="002D36F6"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E45" w:rsidRPr="002D36F6" w:rsidRDefault="00A64E45">
            <w:pPr>
              <w:pStyle w:val="ConsPlusNormal"/>
            </w:pPr>
            <w:r w:rsidRPr="002D36F6">
              <w:t xml:space="preserve">КПП собственника товаров, подлежащих </w:t>
            </w:r>
            <w:proofErr w:type="spellStart"/>
            <w:r w:rsidRPr="002D36F6">
              <w:t>прослеживаемости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E45" w:rsidRPr="002D36F6" w:rsidRDefault="00A64E45">
            <w:pPr>
              <w:pStyle w:val="ConsPlusNormal"/>
              <w:jc w:val="both"/>
            </w:pPr>
            <w:bookmarkStart w:id="70" w:name="P317"/>
            <w:bookmarkEnd w:id="70"/>
            <w:r w:rsidRPr="002D36F6">
              <w:t>(5б)</w:t>
            </w:r>
          </w:p>
        </w:tc>
      </w:tr>
      <w:tr w:rsidR="002D36F6" w:rsidRPr="002D36F6"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E45" w:rsidRPr="002D36F6" w:rsidRDefault="00A64E45">
            <w:pPr>
              <w:pStyle w:val="ConsPlusNormal"/>
            </w:pPr>
            <w:r w:rsidRPr="002D36F6">
              <w:t>Форма реорганизации (ликвидации) (код)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E45" w:rsidRPr="002D36F6" w:rsidRDefault="00A64E45">
            <w:pPr>
              <w:pStyle w:val="ConsPlusNormal"/>
              <w:jc w:val="both"/>
            </w:pPr>
            <w:bookmarkStart w:id="71" w:name="P320"/>
            <w:bookmarkEnd w:id="71"/>
            <w:r w:rsidRPr="002D36F6">
              <w:t>(6)</w:t>
            </w:r>
          </w:p>
        </w:tc>
      </w:tr>
      <w:tr w:rsidR="002D36F6" w:rsidRPr="002D36F6"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E45" w:rsidRPr="002D36F6" w:rsidRDefault="00A64E45">
            <w:pPr>
              <w:pStyle w:val="ConsPlusNormal"/>
            </w:pPr>
            <w:r w:rsidRPr="002D36F6">
              <w:t xml:space="preserve">ИНН/КПП правопреемника собственника товаров, подлежащих </w:t>
            </w:r>
            <w:proofErr w:type="spellStart"/>
            <w:r w:rsidRPr="002D36F6">
              <w:t>прослеживаемости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E45" w:rsidRPr="002D36F6" w:rsidRDefault="00A64E45">
            <w:pPr>
              <w:pStyle w:val="ConsPlusNormal"/>
              <w:jc w:val="both"/>
            </w:pPr>
            <w:bookmarkStart w:id="72" w:name="P323"/>
            <w:bookmarkEnd w:id="72"/>
            <w:r w:rsidRPr="002D36F6">
              <w:t>(7)</w:t>
            </w:r>
          </w:p>
        </w:tc>
      </w:tr>
      <w:tr w:rsidR="002D36F6" w:rsidRPr="002D36F6"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E45" w:rsidRPr="002D36F6" w:rsidRDefault="00A64E45">
            <w:pPr>
              <w:pStyle w:val="ConsPlusNormal"/>
            </w:pPr>
            <w:r w:rsidRPr="002D36F6">
              <w:t xml:space="preserve">ИНН продавца товаров, подлежащих </w:t>
            </w:r>
            <w:proofErr w:type="spellStart"/>
            <w:r w:rsidRPr="002D36F6">
              <w:t>прослеживаемости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E45" w:rsidRPr="002D36F6" w:rsidRDefault="00A64E45">
            <w:pPr>
              <w:pStyle w:val="ConsPlusNormal"/>
              <w:jc w:val="both"/>
            </w:pPr>
            <w:bookmarkStart w:id="73" w:name="P326"/>
            <w:bookmarkEnd w:id="73"/>
            <w:r w:rsidRPr="002D36F6">
              <w:t>(8)</w:t>
            </w:r>
          </w:p>
        </w:tc>
      </w:tr>
      <w:tr w:rsidR="002D36F6" w:rsidRPr="002D36F6"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E45" w:rsidRPr="002D36F6" w:rsidRDefault="00A64E45">
            <w:pPr>
              <w:pStyle w:val="ConsPlusNormal"/>
            </w:pPr>
            <w:r w:rsidRPr="002D36F6">
              <w:t>Наименование первичного учетного документа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E45" w:rsidRPr="002D36F6" w:rsidRDefault="00A64E45">
            <w:pPr>
              <w:pStyle w:val="ConsPlusNormal"/>
              <w:jc w:val="both"/>
            </w:pPr>
            <w:bookmarkStart w:id="74" w:name="P329"/>
            <w:bookmarkEnd w:id="74"/>
            <w:r w:rsidRPr="002D36F6">
              <w:t>(9)</w:t>
            </w:r>
          </w:p>
        </w:tc>
      </w:tr>
      <w:tr w:rsidR="002D36F6" w:rsidRPr="002D36F6"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E45" w:rsidRPr="002D36F6" w:rsidRDefault="00A64E45">
            <w:pPr>
              <w:pStyle w:val="ConsPlusNormal"/>
            </w:pPr>
            <w:r w:rsidRPr="002D36F6">
              <w:t>Номер первичного учетного документа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E45" w:rsidRPr="002D36F6" w:rsidRDefault="00A64E45">
            <w:pPr>
              <w:pStyle w:val="ConsPlusNormal"/>
              <w:jc w:val="both"/>
            </w:pPr>
            <w:bookmarkStart w:id="75" w:name="P332"/>
            <w:bookmarkEnd w:id="75"/>
            <w:r w:rsidRPr="002D36F6">
              <w:t>(9а)</w:t>
            </w:r>
          </w:p>
        </w:tc>
      </w:tr>
      <w:tr w:rsidR="002D36F6" w:rsidRPr="002D36F6"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E45" w:rsidRPr="002D36F6" w:rsidRDefault="00A64E45">
            <w:pPr>
              <w:pStyle w:val="ConsPlusNormal"/>
            </w:pPr>
            <w:r w:rsidRPr="002D36F6">
              <w:t>Дата первичного учетного документа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E45" w:rsidRPr="002D36F6" w:rsidRDefault="00A64E45">
            <w:pPr>
              <w:pStyle w:val="ConsPlusNormal"/>
              <w:jc w:val="both"/>
            </w:pPr>
            <w:bookmarkStart w:id="76" w:name="P335"/>
            <w:bookmarkEnd w:id="76"/>
            <w:r w:rsidRPr="002D36F6">
              <w:t>(9б)</w:t>
            </w:r>
          </w:p>
        </w:tc>
      </w:tr>
      <w:tr w:rsidR="002D36F6" w:rsidRPr="002D36F6"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E45" w:rsidRPr="002D36F6" w:rsidRDefault="00A64E45">
            <w:pPr>
              <w:pStyle w:val="ConsPlusNormal"/>
            </w:pPr>
            <w:r w:rsidRPr="002D36F6">
              <w:t>Наименование товара в соответствии с первичным учетным документом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E45" w:rsidRPr="002D36F6" w:rsidRDefault="00A64E45">
            <w:pPr>
              <w:pStyle w:val="ConsPlusNormal"/>
              <w:jc w:val="both"/>
            </w:pPr>
            <w:bookmarkStart w:id="77" w:name="P338"/>
            <w:bookmarkEnd w:id="77"/>
            <w:r w:rsidRPr="002D36F6">
              <w:t>(10)</w:t>
            </w:r>
          </w:p>
        </w:tc>
      </w:tr>
      <w:tr w:rsidR="002D36F6" w:rsidRPr="002D36F6"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E45" w:rsidRPr="002D36F6" w:rsidRDefault="00A64E45">
            <w:pPr>
              <w:pStyle w:val="ConsPlusNormal"/>
            </w:pPr>
            <w:r w:rsidRPr="002D36F6">
              <w:t>Код товара в соответствии с ТН ВЭД ЕАЭС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E45" w:rsidRPr="002D36F6" w:rsidRDefault="00A64E45">
            <w:pPr>
              <w:pStyle w:val="ConsPlusNormal"/>
              <w:jc w:val="both"/>
            </w:pPr>
            <w:bookmarkStart w:id="78" w:name="P341"/>
            <w:bookmarkEnd w:id="78"/>
            <w:r w:rsidRPr="002D36F6">
              <w:t>(11)</w:t>
            </w:r>
          </w:p>
        </w:tc>
      </w:tr>
      <w:tr w:rsidR="002D36F6" w:rsidRPr="002D36F6"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E45" w:rsidRPr="002D36F6" w:rsidRDefault="00A64E45">
            <w:pPr>
              <w:pStyle w:val="ConsPlusNormal"/>
            </w:pPr>
            <w:r w:rsidRPr="002D36F6">
              <w:t>Код товара в соответствии с ОКПД2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E45" w:rsidRPr="002D36F6" w:rsidRDefault="00A64E45">
            <w:pPr>
              <w:pStyle w:val="ConsPlusNormal"/>
              <w:jc w:val="both"/>
            </w:pPr>
            <w:bookmarkStart w:id="79" w:name="P344"/>
            <w:bookmarkEnd w:id="79"/>
            <w:r w:rsidRPr="002D36F6">
              <w:t>(12)</w:t>
            </w:r>
          </w:p>
        </w:tc>
      </w:tr>
      <w:tr w:rsidR="002D36F6" w:rsidRPr="002D36F6"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E45" w:rsidRPr="002D36F6" w:rsidRDefault="00A64E45">
            <w:pPr>
              <w:pStyle w:val="ConsPlusNormal"/>
            </w:pPr>
            <w:r w:rsidRPr="002D36F6">
              <w:t>Количество товара в соответствии с первичным учетным документом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E45" w:rsidRPr="002D36F6" w:rsidRDefault="00A64E45">
            <w:pPr>
              <w:pStyle w:val="ConsPlusNormal"/>
              <w:jc w:val="both"/>
            </w:pPr>
            <w:bookmarkStart w:id="80" w:name="P347"/>
            <w:bookmarkEnd w:id="80"/>
            <w:r w:rsidRPr="002D36F6">
              <w:t>(13)</w:t>
            </w:r>
          </w:p>
        </w:tc>
      </w:tr>
      <w:tr w:rsidR="002D36F6" w:rsidRPr="002D36F6"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E45" w:rsidRPr="002D36F6" w:rsidRDefault="00A64E45">
            <w:pPr>
              <w:pStyle w:val="ConsPlusNormal"/>
            </w:pPr>
            <w:r w:rsidRPr="002D36F6">
              <w:t>Код единицы измерения товара в соответствии с первичным учетным документом (по ОКЕИ)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E45" w:rsidRPr="002D36F6" w:rsidRDefault="00A64E45">
            <w:pPr>
              <w:pStyle w:val="ConsPlusNormal"/>
              <w:jc w:val="both"/>
            </w:pPr>
            <w:bookmarkStart w:id="81" w:name="P350"/>
            <w:bookmarkEnd w:id="81"/>
            <w:r w:rsidRPr="002D36F6">
              <w:t>(14)</w:t>
            </w:r>
          </w:p>
        </w:tc>
      </w:tr>
      <w:tr w:rsidR="002D36F6" w:rsidRPr="002D36F6"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E45" w:rsidRPr="002D36F6" w:rsidRDefault="00A64E45">
            <w:pPr>
              <w:pStyle w:val="ConsPlusNormal"/>
            </w:pPr>
            <w:r w:rsidRPr="002D36F6">
              <w:t xml:space="preserve">Регистрационный номер партии товара, подлежащего </w:t>
            </w:r>
            <w:proofErr w:type="spellStart"/>
            <w:r w:rsidRPr="002D36F6">
              <w:t>прослеживаемости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E45" w:rsidRPr="002D36F6" w:rsidRDefault="00A64E45">
            <w:pPr>
              <w:pStyle w:val="ConsPlusNormal"/>
              <w:jc w:val="both"/>
            </w:pPr>
            <w:bookmarkStart w:id="82" w:name="P353"/>
            <w:bookmarkEnd w:id="82"/>
            <w:r w:rsidRPr="002D36F6">
              <w:t>(15)</w:t>
            </w:r>
          </w:p>
        </w:tc>
      </w:tr>
      <w:tr w:rsidR="002D36F6" w:rsidRPr="002D36F6"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E45" w:rsidRPr="002D36F6" w:rsidRDefault="00A64E45">
            <w:pPr>
              <w:pStyle w:val="ConsPlusNormal"/>
            </w:pPr>
            <w:r w:rsidRPr="002D36F6">
              <w:t>Код количественной единицы измерения товара (по ОКЕИ)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E45" w:rsidRPr="002D36F6" w:rsidRDefault="00A64E45">
            <w:pPr>
              <w:pStyle w:val="ConsPlusNormal"/>
              <w:jc w:val="both"/>
            </w:pPr>
            <w:bookmarkStart w:id="83" w:name="P356"/>
            <w:bookmarkEnd w:id="83"/>
            <w:r w:rsidRPr="002D36F6">
              <w:t>(16)</w:t>
            </w:r>
          </w:p>
        </w:tc>
      </w:tr>
      <w:tr w:rsidR="002D36F6" w:rsidRPr="002D36F6"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E45" w:rsidRPr="002D36F6" w:rsidRDefault="00A64E45">
            <w:pPr>
              <w:pStyle w:val="ConsPlusNormal"/>
            </w:pPr>
            <w:r w:rsidRPr="002D36F6">
              <w:t xml:space="preserve">Количество товара, подлежащего </w:t>
            </w:r>
            <w:proofErr w:type="spellStart"/>
            <w:r w:rsidRPr="002D36F6">
              <w:t>прослеживаемости</w:t>
            </w:r>
            <w:proofErr w:type="spellEnd"/>
            <w:r w:rsidRPr="002D36F6">
              <w:t>, в количественной единице измерения товара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E45" w:rsidRPr="002D36F6" w:rsidRDefault="00A64E45">
            <w:pPr>
              <w:pStyle w:val="ConsPlusNormal"/>
              <w:jc w:val="both"/>
            </w:pPr>
            <w:bookmarkStart w:id="84" w:name="P359"/>
            <w:bookmarkEnd w:id="84"/>
            <w:r w:rsidRPr="002D36F6">
              <w:t>(17)</w:t>
            </w:r>
          </w:p>
        </w:tc>
      </w:tr>
      <w:tr w:rsidR="00A64E45" w:rsidRPr="002D36F6"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E45" w:rsidRPr="002D36F6" w:rsidRDefault="00A64E45">
            <w:pPr>
              <w:pStyle w:val="ConsPlusNormal"/>
            </w:pPr>
            <w:r w:rsidRPr="002D36F6">
              <w:t>Стоимость товаров (без НДС) в рублях и копейках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E45" w:rsidRPr="002D36F6" w:rsidRDefault="00A64E45">
            <w:pPr>
              <w:pStyle w:val="ConsPlusNormal"/>
              <w:jc w:val="both"/>
            </w:pPr>
            <w:bookmarkStart w:id="85" w:name="P362"/>
            <w:bookmarkEnd w:id="85"/>
            <w:r w:rsidRPr="002D36F6">
              <w:t>(18)</w:t>
            </w:r>
          </w:p>
        </w:tc>
      </w:tr>
    </w:tbl>
    <w:p w:rsidR="00A64E45" w:rsidRPr="002D36F6" w:rsidRDefault="00A64E4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1"/>
        <w:gridCol w:w="4400"/>
      </w:tblGrid>
      <w:tr w:rsidR="00A64E45" w:rsidRPr="002D36F6"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A64E45" w:rsidRPr="002D36F6" w:rsidRDefault="00A64E45">
            <w:pPr>
              <w:pStyle w:val="ConsPlusNormal"/>
            </w:pPr>
            <w:bookmarkStart w:id="86" w:name="P364"/>
            <w:bookmarkEnd w:id="86"/>
            <w:r w:rsidRPr="002D36F6">
              <w:t>Достоверность и полноту сведений, указанных в настоящем уведомлении, подтверждаю: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</w:tcPr>
          <w:p w:rsidR="00A64E45" w:rsidRPr="002D36F6" w:rsidRDefault="00A64E45">
            <w:pPr>
              <w:pStyle w:val="ConsPlusNormal"/>
            </w:pPr>
          </w:p>
        </w:tc>
      </w:tr>
    </w:tbl>
    <w:p w:rsidR="00A64E45" w:rsidRPr="002D36F6" w:rsidRDefault="00A64E45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8107"/>
      </w:tblGrid>
      <w:tr w:rsidR="002D36F6" w:rsidRPr="002D36F6"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8107" w:type="dxa"/>
            <w:tcBorders>
              <w:top w:val="nil"/>
              <w:bottom w:val="nil"/>
              <w:right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 xml:space="preserve">1 - собственник товаров, подлежащих </w:t>
            </w:r>
            <w:proofErr w:type="spellStart"/>
            <w:r w:rsidRPr="002D36F6">
              <w:t>прослеживаемости</w:t>
            </w:r>
            <w:proofErr w:type="spellEnd"/>
            <w:r w:rsidRPr="002D36F6">
              <w:t xml:space="preserve"> (правопреемник собственника товаров, подлежащих </w:t>
            </w:r>
            <w:proofErr w:type="spellStart"/>
            <w:r w:rsidRPr="002D36F6">
              <w:t>прослеживаемости</w:t>
            </w:r>
            <w:proofErr w:type="spellEnd"/>
            <w:r w:rsidRPr="002D36F6">
              <w:t>)</w:t>
            </w:r>
          </w:p>
        </w:tc>
      </w:tr>
      <w:tr w:rsidR="00A64E45" w:rsidRPr="002D36F6"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8107" w:type="dxa"/>
            <w:tcBorders>
              <w:top w:val="nil"/>
              <w:bottom w:val="nil"/>
              <w:right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 xml:space="preserve">2 - представитель собственника товаров, подлежащих </w:t>
            </w:r>
            <w:proofErr w:type="spellStart"/>
            <w:r w:rsidRPr="002D36F6">
              <w:t>прослеживаемости</w:t>
            </w:r>
            <w:proofErr w:type="spellEnd"/>
            <w:r w:rsidRPr="002D36F6">
              <w:t xml:space="preserve"> (представитель правопреемника собственника товаров, подлежащих </w:t>
            </w:r>
            <w:proofErr w:type="spellStart"/>
            <w:r w:rsidRPr="002D36F6">
              <w:t>прослеживаемости</w:t>
            </w:r>
            <w:proofErr w:type="spellEnd"/>
            <w:r w:rsidRPr="002D36F6">
              <w:t>)</w:t>
            </w:r>
          </w:p>
        </w:tc>
      </w:tr>
    </w:tbl>
    <w:p w:rsidR="00A64E45" w:rsidRPr="002D36F6" w:rsidRDefault="00A64E4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2D36F6" w:rsidRPr="002D36F6">
        <w:tc>
          <w:tcPr>
            <w:tcW w:w="2211" w:type="dxa"/>
            <w:tcBorders>
              <w:top w:val="nil"/>
              <w:left w:val="nil"/>
              <w:bottom w:val="nil"/>
            </w:tcBorders>
          </w:tcPr>
          <w:p w:rsidR="00A64E45" w:rsidRPr="002D36F6" w:rsidRDefault="00A64E45">
            <w:pPr>
              <w:pStyle w:val="ConsPlusNormal"/>
            </w:pPr>
            <w:bookmarkStart w:id="87" w:name="P371"/>
            <w:bookmarkEnd w:id="87"/>
            <w:r w:rsidRPr="002D36F6">
              <w:t>Фамилия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A64E45" w:rsidRPr="002D36F6" w:rsidRDefault="00A64E45">
            <w:pPr>
              <w:pStyle w:val="ConsPlusNormal"/>
            </w:pPr>
          </w:p>
        </w:tc>
      </w:tr>
      <w:tr w:rsidR="002D36F6" w:rsidRPr="002D36F6">
        <w:tc>
          <w:tcPr>
            <w:tcW w:w="2211" w:type="dxa"/>
            <w:tcBorders>
              <w:top w:val="nil"/>
              <w:left w:val="nil"/>
              <w:bottom w:val="nil"/>
            </w:tcBorders>
          </w:tcPr>
          <w:p w:rsidR="00A64E45" w:rsidRPr="002D36F6" w:rsidRDefault="00A64E45">
            <w:pPr>
              <w:pStyle w:val="ConsPlusNormal"/>
            </w:pPr>
            <w:bookmarkStart w:id="88" w:name="P373"/>
            <w:bookmarkEnd w:id="88"/>
            <w:r w:rsidRPr="002D36F6">
              <w:t>Имя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A64E45" w:rsidRPr="002D36F6" w:rsidRDefault="00A64E45">
            <w:pPr>
              <w:pStyle w:val="ConsPlusNormal"/>
            </w:pPr>
          </w:p>
        </w:tc>
      </w:tr>
      <w:tr w:rsidR="00A64E45" w:rsidRPr="002D36F6">
        <w:tc>
          <w:tcPr>
            <w:tcW w:w="2211" w:type="dxa"/>
            <w:tcBorders>
              <w:top w:val="nil"/>
              <w:left w:val="nil"/>
              <w:bottom w:val="nil"/>
            </w:tcBorders>
          </w:tcPr>
          <w:p w:rsidR="00A64E45" w:rsidRPr="002D36F6" w:rsidRDefault="00A64E45">
            <w:pPr>
              <w:pStyle w:val="ConsPlusNormal"/>
            </w:pPr>
            <w:bookmarkStart w:id="89" w:name="P375"/>
            <w:bookmarkEnd w:id="89"/>
            <w:r w:rsidRPr="002D36F6">
              <w:lastRenderedPageBreak/>
              <w:t>Отчество</w:t>
            </w:r>
          </w:p>
          <w:p w:rsidR="00A64E45" w:rsidRPr="002D36F6" w:rsidRDefault="00A64E45">
            <w:pPr>
              <w:pStyle w:val="ConsPlusNormal"/>
            </w:pPr>
            <w:r w:rsidRPr="002D36F6">
              <w:t>(при наличии)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A64E45" w:rsidRPr="002D36F6" w:rsidRDefault="00A64E45">
            <w:pPr>
              <w:pStyle w:val="ConsPlusNormal"/>
            </w:pPr>
          </w:p>
        </w:tc>
      </w:tr>
    </w:tbl>
    <w:p w:rsidR="00A64E45" w:rsidRPr="002D36F6" w:rsidRDefault="00A64E45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2D36F6" w:rsidRPr="002D36F6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A64E45" w:rsidRPr="002D36F6" w:rsidRDefault="00A64E45">
            <w:pPr>
              <w:pStyle w:val="ConsPlusNormal"/>
            </w:pPr>
            <w:bookmarkStart w:id="90" w:name="P379"/>
            <w:bookmarkEnd w:id="90"/>
            <w:r w:rsidRPr="002D36F6">
              <w:t xml:space="preserve">Наименование и реквизиты документа, подтверждающего полномочия представителя собственника товаров, подлежащих </w:t>
            </w:r>
            <w:proofErr w:type="spellStart"/>
            <w:r w:rsidRPr="002D36F6">
              <w:t>прослеживаемости</w:t>
            </w:r>
            <w:proofErr w:type="spellEnd"/>
            <w:r w:rsidRPr="002D36F6">
              <w:t xml:space="preserve"> (представителя правопреемника собственника товаров, подлежащих </w:t>
            </w:r>
            <w:proofErr w:type="spellStart"/>
            <w:r w:rsidRPr="002D36F6">
              <w:t>прослеживаемости</w:t>
            </w:r>
            <w:proofErr w:type="spellEnd"/>
            <w:r w:rsidRPr="002D36F6">
              <w:t>):</w:t>
            </w:r>
          </w:p>
        </w:tc>
      </w:tr>
      <w:tr w:rsidR="00A64E45" w:rsidRPr="002D36F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A64E45" w:rsidRPr="002D36F6" w:rsidRDefault="00A64E45">
            <w:pPr>
              <w:pStyle w:val="ConsPlusNormal"/>
            </w:pPr>
          </w:p>
        </w:tc>
      </w:tr>
    </w:tbl>
    <w:p w:rsidR="00A64E45" w:rsidRPr="002D36F6" w:rsidRDefault="00A64E45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2D36F6" w:rsidRPr="002D36F6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A64E45" w:rsidRPr="002D36F6" w:rsidRDefault="00A64E45">
            <w:pPr>
              <w:pStyle w:val="ConsPlusNormal"/>
            </w:pPr>
            <w:bookmarkStart w:id="91" w:name="P382"/>
            <w:bookmarkEnd w:id="91"/>
            <w:r w:rsidRPr="002D36F6">
              <w:t xml:space="preserve">Наименование организации-представителя собственника товаров, подлежащих </w:t>
            </w:r>
            <w:proofErr w:type="spellStart"/>
            <w:r w:rsidRPr="002D36F6">
              <w:t>прослеживаемости</w:t>
            </w:r>
            <w:proofErr w:type="spellEnd"/>
            <w:r w:rsidRPr="002D36F6">
              <w:t xml:space="preserve"> (представителя правопреемника собственника товаров, подлежащих </w:t>
            </w:r>
            <w:proofErr w:type="spellStart"/>
            <w:r w:rsidRPr="002D36F6">
              <w:t>прослеживаемости</w:t>
            </w:r>
            <w:proofErr w:type="spellEnd"/>
            <w:r w:rsidRPr="002D36F6">
              <w:t>)</w:t>
            </w:r>
          </w:p>
        </w:tc>
      </w:tr>
      <w:tr w:rsidR="00A64E45" w:rsidRPr="002D36F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A64E45" w:rsidRPr="002D36F6" w:rsidRDefault="00A64E45">
            <w:pPr>
              <w:pStyle w:val="ConsPlusNormal"/>
            </w:pPr>
          </w:p>
        </w:tc>
      </w:tr>
    </w:tbl>
    <w:p w:rsidR="00A64E45" w:rsidRPr="002D36F6" w:rsidRDefault="00A64E45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3005"/>
        <w:gridCol w:w="1247"/>
      </w:tblGrid>
      <w:tr w:rsidR="002D36F6" w:rsidRPr="002D36F6">
        <w:tc>
          <w:tcPr>
            <w:tcW w:w="4819" w:type="dxa"/>
            <w:tcBorders>
              <w:top w:val="nil"/>
              <w:left w:val="nil"/>
              <w:right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Подпись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</w:tcPr>
          <w:p w:rsidR="00A64E45" w:rsidRPr="002D36F6" w:rsidRDefault="00A64E45">
            <w:pPr>
              <w:pStyle w:val="ConsPlusNormal"/>
            </w:pPr>
            <w:bookmarkStart w:id="92" w:name="P387"/>
            <w:bookmarkEnd w:id="92"/>
            <w:r w:rsidRPr="002D36F6">
              <w:t>Дата</w:t>
            </w:r>
          </w:p>
        </w:tc>
      </w:tr>
      <w:tr w:rsidR="00A64E45" w:rsidRPr="002D36F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819" w:type="dxa"/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1247" w:type="dxa"/>
          </w:tcPr>
          <w:p w:rsidR="00A64E45" w:rsidRPr="002D36F6" w:rsidRDefault="00A64E45">
            <w:pPr>
              <w:pStyle w:val="ConsPlusNormal"/>
            </w:pPr>
          </w:p>
        </w:tc>
      </w:tr>
    </w:tbl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right"/>
        <w:outlineLvl w:val="0"/>
      </w:pPr>
      <w:r w:rsidRPr="002D36F6">
        <w:t>Приложение N 4</w:t>
      </w:r>
    </w:p>
    <w:p w:rsidR="00A64E45" w:rsidRPr="002D36F6" w:rsidRDefault="00A64E45">
      <w:pPr>
        <w:pStyle w:val="ConsPlusNormal"/>
        <w:jc w:val="right"/>
      </w:pPr>
      <w:r w:rsidRPr="002D36F6">
        <w:t>к Приказу ФНС России</w:t>
      </w:r>
    </w:p>
    <w:p w:rsidR="00A64E45" w:rsidRPr="002D36F6" w:rsidRDefault="00A64E45">
      <w:pPr>
        <w:pStyle w:val="ConsPlusNormal"/>
        <w:jc w:val="right"/>
      </w:pPr>
      <w:r w:rsidRPr="002D36F6">
        <w:t>от 08.07.2021 N ЕД-7-15/645@</w:t>
      </w: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</w:pPr>
      <w:r w:rsidRPr="002D36F6">
        <w:t>Форма по КНД 1169010</w:t>
      </w: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center"/>
      </w:pPr>
      <w:bookmarkStart w:id="93" w:name="P402"/>
      <w:bookmarkEnd w:id="93"/>
      <w:r w:rsidRPr="002D36F6">
        <w:t xml:space="preserve">Отчет об операциях с товарами, подлежащими </w:t>
      </w:r>
      <w:proofErr w:type="spellStart"/>
      <w:r w:rsidRPr="002D36F6">
        <w:t>прослеживаемости</w:t>
      </w:r>
      <w:proofErr w:type="spellEnd"/>
    </w:p>
    <w:p w:rsidR="00A64E45" w:rsidRPr="002D36F6" w:rsidRDefault="00A64E4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9"/>
        <w:gridCol w:w="1191"/>
        <w:gridCol w:w="1871"/>
      </w:tblGrid>
      <w:tr w:rsidR="002D36F6" w:rsidRPr="002D36F6"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E45" w:rsidRPr="002D36F6" w:rsidRDefault="00A64E45">
            <w:pPr>
              <w:pStyle w:val="ConsPlusNormal"/>
              <w:jc w:val="both"/>
            </w:pPr>
            <w:r w:rsidRPr="002D36F6">
              <w:t>Год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E45" w:rsidRPr="002D36F6" w:rsidRDefault="00A64E45">
            <w:pPr>
              <w:pStyle w:val="ConsPlusNormal"/>
            </w:pPr>
            <w:bookmarkStart w:id="94" w:name="P406"/>
            <w:bookmarkEnd w:id="94"/>
            <w:r w:rsidRPr="002D36F6">
              <w:t>(1)</w:t>
            </w:r>
          </w:p>
        </w:tc>
      </w:tr>
      <w:tr w:rsidR="002D36F6" w:rsidRPr="002D36F6"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E45" w:rsidRPr="002D36F6" w:rsidRDefault="00A64E45">
            <w:pPr>
              <w:pStyle w:val="ConsPlusNormal"/>
              <w:jc w:val="both"/>
            </w:pPr>
            <w:r w:rsidRPr="002D36F6">
              <w:t>Квартал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E45" w:rsidRPr="002D36F6" w:rsidRDefault="00A64E45">
            <w:pPr>
              <w:pStyle w:val="ConsPlusNormal"/>
            </w:pPr>
            <w:bookmarkStart w:id="95" w:name="P409"/>
            <w:bookmarkEnd w:id="95"/>
            <w:r w:rsidRPr="002D36F6">
              <w:t>(1а)</w:t>
            </w:r>
          </w:p>
        </w:tc>
      </w:tr>
      <w:tr w:rsidR="002D36F6" w:rsidRPr="002D36F6"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E45" w:rsidRPr="002D36F6" w:rsidRDefault="00A64E45">
            <w:pPr>
              <w:pStyle w:val="ConsPlusNormal"/>
              <w:jc w:val="both"/>
            </w:pPr>
            <w:r w:rsidRPr="002D36F6">
              <w:t>N корректировки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E45" w:rsidRPr="002D36F6" w:rsidRDefault="00A64E45">
            <w:pPr>
              <w:pStyle w:val="ConsPlusNormal"/>
            </w:pPr>
            <w:bookmarkStart w:id="96" w:name="P412"/>
            <w:bookmarkEnd w:id="96"/>
            <w:r w:rsidRPr="002D36F6">
              <w:t>(2)</w:t>
            </w:r>
          </w:p>
        </w:tc>
      </w:tr>
      <w:tr w:rsidR="00A64E45" w:rsidRPr="002D36F6"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E45" w:rsidRPr="002D36F6" w:rsidRDefault="00A64E45">
            <w:pPr>
              <w:pStyle w:val="ConsPlusNormal"/>
            </w:pPr>
            <w:r w:rsidRPr="002D36F6">
              <w:t>Представляется в налоговый орган (код)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E45" w:rsidRPr="002D36F6" w:rsidRDefault="00A64E45">
            <w:pPr>
              <w:pStyle w:val="ConsPlusNormal"/>
            </w:pPr>
            <w:bookmarkStart w:id="97" w:name="P415"/>
            <w:bookmarkEnd w:id="97"/>
            <w:r w:rsidRPr="002D36F6">
              <w:t>(3)</w:t>
            </w:r>
          </w:p>
        </w:tc>
      </w:tr>
    </w:tbl>
    <w:p w:rsidR="00A64E45" w:rsidRPr="002D36F6" w:rsidRDefault="00A64E4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9"/>
        <w:gridCol w:w="2494"/>
        <w:gridCol w:w="567"/>
      </w:tblGrid>
      <w:tr w:rsidR="002D36F6" w:rsidRPr="002D36F6"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E45" w:rsidRPr="002D36F6" w:rsidRDefault="00A64E45">
            <w:pPr>
              <w:pStyle w:val="ConsPlusNormal"/>
            </w:pPr>
            <w:r w:rsidRPr="002D36F6">
              <w:t xml:space="preserve">Наименование участника оборота товаров, подлежащих </w:t>
            </w:r>
            <w:proofErr w:type="spellStart"/>
            <w:r w:rsidRPr="002D36F6">
              <w:t>прослеживаемости</w:t>
            </w:r>
            <w:proofErr w:type="spellEnd"/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E45" w:rsidRPr="002D36F6" w:rsidRDefault="00A64E45">
            <w:pPr>
              <w:pStyle w:val="ConsPlusNormal"/>
            </w:pPr>
            <w:bookmarkStart w:id="98" w:name="P419"/>
            <w:bookmarkEnd w:id="98"/>
            <w:r w:rsidRPr="002D36F6">
              <w:t>(4)</w:t>
            </w:r>
          </w:p>
        </w:tc>
      </w:tr>
      <w:tr w:rsidR="002D36F6" w:rsidRPr="002D36F6"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E45" w:rsidRPr="002D36F6" w:rsidRDefault="00A64E45">
            <w:pPr>
              <w:pStyle w:val="ConsPlusNormal"/>
            </w:pPr>
            <w:r w:rsidRPr="002D36F6">
              <w:t>ИНН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E45" w:rsidRPr="002D36F6" w:rsidRDefault="00A64E45">
            <w:pPr>
              <w:pStyle w:val="ConsPlusNormal"/>
              <w:jc w:val="both"/>
            </w:pPr>
            <w:bookmarkStart w:id="99" w:name="P422"/>
            <w:bookmarkEnd w:id="99"/>
            <w:r w:rsidRPr="002D36F6">
              <w:t>(4а)</w:t>
            </w:r>
          </w:p>
        </w:tc>
      </w:tr>
      <w:tr w:rsidR="002D36F6" w:rsidRPr="002D36F6"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E45" w:rsidRPr="002D36F6" w:rsidRDefault="00A64E45">
            <w:pPr>
              <w:pStyle w:val="ConsPlusNormal"/>
            </w:pPr>
            <w:r w:rsidRPr="002D36F6">
              <w:t>КПП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E45" w:rsidRPr="002D36F6" w:rsidRDefault="00A64E45">
            <w:pPr>
              <w:pStyle w:val="ConsPlusNormal"/>
              <w:jc w:val="both"/>
            </w:pPr>
            <w:bookmarkStart w:id="100" w:name="P425"/>
            <w:bookmarkEnd w:id="100"/>
            <w:r w:rsidRPr="002D36F6">
              <w:t>(4б)</w:t>
            </w:r>
          </w:p>
        </w:tc>
      </w:tr>
      <w:tr w:rsidR="002D36F6" w:rsidRPr="002D36F6"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E45" w:rsidRPr="002D36F6" w:rsidRDefault="00A64E45">
            <w:pPr>
              <w:pStyle w:val="ConsPlusNormal"/>
            </w:pPr>
            <w:r w:rsidRPr="002D36F6">
              <w:t>По месту нахождения (учета) (код)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E45" w:rsidRPr="002D36F6" w:rsidRDefault="00A64E45">
            <w:pPr>
              <w:pStyle w:val="ConsPlusNormal"/>
              <w:jc w:val="both"/>
            </w:pPr>
            <w:bookmarkStart w:id="101" w:name="P428"/>
            <w:bookmarkEnd w:id="101"/>
            <w:r w:rsidRPr="002D36F6">
              <w:t>(5)</w:t>
            </w:r>
          </w:p>
        </w:tc>
      </w:tr>
      <w:tr w:rsidR="002D36F6" w:rsidRPr="002D36F6"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E45" w:rsidRPr="002D36F6" w:rsidRDefault="00A64E45">
            <w:pPr>
              <w:pStyle w:val="ConsPlusNormal"/>
            </w:pPr>
            <w:r w:rsidRPr="002D36F6">
              <w:t>Форма реорганизации (ликвидации) (код)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E45" w:rsidRPr="002D36F6" w:rsidRDefault="00A64E45">
            <w:pPr>
              <w:pStyle w:val="ConsPlusNormal"/>
              <w:jc w:val="both"/>
            </w:pPr>
            <w:bookmarkStart w:id="102" w:name="P431"/>
            <w:bookmarkEnd w:id="102"/>
            <w:r w:rsidRPr="002D36F6">
              <w:t>(6)</w:t>
            </w:r>
          </w:p>
        </w:tc>
      </w:tr>
      <w:tr w:rsidR="00A64E45" w:rsidRPr="002D36F6"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E45" w:rsidRPr="002D36F6" w:rsidRDefault="00A64E45">
            <w:pPr>
              <w:pStyle w:val="ConsPlusNormal"/>
            </w:pPr>
            <w:r w:rsidRPr="002D36F6">
              <w:t xml:space="preserve">ИНН/КПП правопреемника участника оборота товаров, </w:t>
            </w:r>
            <w:r w:rsidRPr="002D36F6">
              <w:lastRenderedPageBreak/>
              <w:t xml:space="preserve">подлежащих </w:t>
            </w:r>
            <w:proofErr w:type="spellStart"/>
            <w:r w:rsidRPr="002D36F6">
              <w:t>прослеживаемости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E45" w:rsidRPr="002D36F6" w:rsidRDefault="00A64E45">
            <w:pPr>
              <w:pStyle w:val="ConsPlusNormal"/>
              <w:jc w:val="both"/>
            </w:pPr>
            <w:bookmarkStart w:id="103" w:name="P434"/>
            <w:bookmarkEnd w:id="103"/>
            <w:r w:rsidRPr="002D36F6">
              <w:t>(7)</w:t>
            </w:r>
          </w:p>
        </w:tc>
      </w:tr>
    </w:tbl>
    <w:p w:rsidR="00A64E45" w:rsidRPr="002D36F6" w:rsidRDefault="00A64E45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0"/>
        <w:gridCol w:w="680"/>
        <w:gridCol w:w="680"/>
        <w:gridCol w:w="567"/>
        <w:gridCol w:w="510"/>
        <w:gridCol w:w="454"/>
        <w:gridCol w:w="624"/>
        <w:gridCol w:w="705"/>
        <w:gridCol w:w="705"/>
        <w:gridCol w:w="795"/>
        <w:gridCol w:w="735"/>
        <w:gridCol w:w="1191"/>
        <w:gridCol w:w="907"/>
      </w:tblGrid>
      <w:tr w:rsidR="002D36F6" w:rsidRPr="002D36F6">
        <w:tc>
          <w:tcPr>
            <w:tcW w:w="9033" w:type="dxa"/>
            <w:gridSpan w:val="13"/>
            <w:tcBorders>
              <w:top w:val="nil"/>
              <w:left w:val="nil"/>
              <w:right w:val="nil"/>
            </w:tcBorders>
          </w:tcPr>
          <w:p w:rsidR="00A64E45" w:rsidRPr="002D36F6" w:rsidRDefault="00A64E45">
            <w:pPr>
              <w:pStyle w:val="ConsPlusNormal"/>
              <w:ind w:firstLine="283"/>
              <w:jc w:val="both"/>
            </w:pPr>
            <w:bookmarkStart w:id="104" w:name="P436"/>
            <w:bookmarkEnd w:id="104"/>
            <w:r w:rsidRPr="002D36F6">
              <w:t>Отчет об операциях</w:t>
            </w:r>
          </w:p>
        </w:tc>
      </w:tr>
      <w:tr w:rsidR="002D36F6" w:rsidRPr="002D36F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80" w:type="dxa"/>
            <w:vMerge w:val="restart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N п/п</w:t>
            </w:r>
          </w:p>
        </w:tc>
        <w:tc>
          <w:tcPr>
            <w:tcW w:w="1360" w:type="dxa"/>
            <w:gridSpan w:val="2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Операция</w:t>
            </w:r>
          </w:p>
        </w:tc>
        <w:tc>
          <w:tcPr>
            <w:tcW w:w="1531" w:type="dxa"/>
            <w:gridSpan w:val="3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Реквизиты первичного учетного документа</w:t>
            </w:r>
          </w:p>
        </w:tc>
        <w:tc>
          <w:tcPr>
            <w:tcW w:w="2034" w:type="dxa"/>
            <w:gridSpan w:val="3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Контрагент</w:t>
            </w:r>
          </w:p>
        </w:tc>
        <w:tc>
          <w:tcPr>
            <w:tcW w:w="795" w:type="dxa"/>
            <w:vMerge w:val="restart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 xml:space="preserve">Регистрационный номер партии товара, подлежащего </w:t>
            </w:r>
            <w:proofErr w:type="spellStart"/>
            <w:r w:rsidRPr="002D36F6">
              <w:t>прослеживаемости</w:t>
            </w:r>
            <w:proofErr w:type="spellEnd"/>
          </w:p>
        </w:tc>
        <w:tc>
          <w:tcPr>
            <w:tcW w:w="735" w:type="dxa"/>
            <w:vMerge w:val="restart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Код количественной единицы измерения товара (по ОКЕИ)</w:t>
            </w:r>
          </w:p>
        </w:tc>
        <w:tc>
          <w:tcPr>
            <w:tcW w:w="1191" w:type="dxa"/>
            <w:vMerge w:val="restart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 xml:space="preserve">Количество товара, подлежащего </w:t>
            </w:r>
            <w:proofErr w:type="spellStart"/>
            <w:r w:rsidRPr="002D36F6">
              <w:t>прослеживаемости</w:t>
            </w:r>
            <w:proofErr w:type="spellEnd"/>
            <w:r w:rsidRPr="002D36F6">
              <w:t>, в количественной единице измерения товара</w:t>
            </w:r>
          </w:p>
        </w:tc>
        <w:tc>
          <w:tcPr>
            <w:tcW w:w="907" w:type="dxa"/>
            <w:vMerge w:val="restart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 xml:space="preserve">Стоимость товара, подлежащего </w:t>
            </w:r>
            <w:proofErr w:type="spellStart"/>
            <w:r w:rsidRPr="002D36F6">
              <w:t>прослеживаемости</w:t>
            </w:r>
            <w:proofErr w:type="spellEnd"/>
            <w:r w:rsidRPr="002D36F6">
              <w:t>, без налога в рублях</w:t>
            </w:r>
          </w:p>
        </w:tc>
      </w:tr>
      <w:tr w:rsidR="002D36F6" w:rsidRPr="002D36F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80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680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Дата операции</w:t>
            </w:r>
          </w:p>
        </w:tc>
        <w:tc>
          <w:tcPr>
            <w:tcW w:w="680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Код вида операции</w:t>
            </w:r>
          </w:p>
        </w:tc>
        <w:tc>
          <w:tcPr>
            <w:tcW w:w="567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Вид</w:t>
            </w:r>
          </w:p>
        </w:tc>
        <w:tc>
          <w:tcPr>
            <w:tcW w:w="510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Номер</w:t>
            </w:r>
          </w:p>
        </w:tc>
        <w:tc>
          <w:tcPr>
            <w:tcW w:w="45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Дата</w:t>
            </w:r>
          </w:p>
        </w:tc>
        <w:tc>
          <w:tcPr>
            <w:tcW w:w="62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Наименование</w:t>
            </w:r>
          </w:p>
        </w:tc>
        <w:tc>
          <w:tcPr>
            <w:tcW w:w="705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ИНН</w:t>
            </w:r>
          </w:p>
        </w:tc>
        <w:tc>
          <w:tcPr>
            <w:tcW w:w="705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КПП</w:t>
            </w:r>
          </w:p>
        </w:tc>
        <w:tc>
          <w:tcPr>
            <w:tcW w:w="795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735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</w:tr>
      <w:tr w:rsidR="002D36F6" w:rsidRPr="002D36F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80" w:type="dxa"/>
          </w:tcPr>
          <w:p w:rsidR="00A64E45" w:rsidRPr="002D36F6" w:rsidRDefault="00A64E45">
            <w:pPr>
              <w:pStyle w:val="ConsPlusNormal"/>
              <w:jc w:val="center"/>
            </w:pPr>
            <w:bookmarkStart w:id="105" w:name="P453"/>
            <w:bookmarkEnd w:id="105"/>
            <w:r w:rsidRPr="002D36F6">
              <w:t>1</w:t>
            </w:r>
          </w:p>
        </w:tc>
        <w:tc>
          <w:tcPr>
            <w:tcW w:w="680" w:type="dxa"/>
          </w:tcPr>
          <w:p w:rsidR="00A64E45" w:rsidRPr="002D36F6" w:rsidRDefault="00A64E45">
            <w:pPr>
              <w:pStyle w:val="ConsPlusNormal"/>
              <w:jc w:val="center"/>
            </w:pPr>
            <w:bookmarkStart w:id="106" w:name="P454"/>
            <w:bookmarkEnd w:id="106"/>
            <w:r w:rsidRPr="002D36F6">
              <w:t>2</w:t>
            </w:r>
          </w:p>
        </w:tc>
        <w:tc>
          <w:tcPr>
            <w:tcW w:w="680" w:type="dxa"/>
          </w:tcPr>
          <w:p w:rsidR="00A64E45" w:rsidRPr="002D36F6" w:rsidRDefault="00A64E45">
            <w:pPr>
              <w:pStyle w:val="ConsPlusNormal"/>
              <w:jc w:val="center"/>
            </w:pPr>
            <w:bookmarkStart w:id="107" w:name="P455"/>
            <w:bookmarkEnd w:id="107"/>
            <w:r w:rsidRPr="002D36F6">
              <w:t>3</w:t>
            </w:r>
          </w:p>
        </w:tc>
        <w:tc>
          <w:tcPr>
            <w:tcW w:w="567" w:type="dxa"/>
          </w:tcPr>
          <w:p w:rsidR="00A64E45" w:rsidRPr="002D36F6" w:rsidRDefault="00A64E45">
            <w:pPr>
              <w:pStyle w:val="ConsPlusNormal"/>
              <w:jc w:val="center"/>
            </w:pPr>
            <w:bookmarkStart w:id="108" w:name="P456"/>
            <w:bookmarkEnd w:id="108"/>
            <w:r w:rsidRPr="002D36F6">
              <w:t>4</w:t>
            </w:r>
          </w:p>
        </w:tc>
        <w:tc>
          <w:tcPr>
            <w:tcW w:w="510" w:type="dxa"/>
          </w:tcPr>
          <w:p w:rsidR="00A64E45" w:rsidRPr="002D36F6" w:rsidRDefault="00A64E45">
            <w:pPr>
              <w:pStyle w:val="ConsPlusNormal"/>
              <w:jc w:val="center"/>
            </w:pPr>
            <w:bookmarkStart w:id="109" w:name="P457"/>
            <w:bookmarkEnd w:id="109"/>
            <w:r w:rsidRPr="002D36F6">
              <w:t>5</w:t>
            </w:r>
          </w:p>
        </w:tc>
        <w:tc>
          <w:tcPr>
            <w:tcW w:w="454" w:type="dxa"/>
          </w:tcPr>
          <w:p w:rsidR="00A64E45" w:rsidRPr="002D36F6" w:rsidRDefault="00A64E45">
            <w:pPr>
              <w:pStyle w:val="ConsPlusNormal"/>
              <w:jc w:val="center"/>
            </w:pPr>
            <w:bookmarkStart w:id="110" w:name="P458"/>
            <w:bookmarkEnd w:id="110"/>
            <w:r w:rsidRPr="002D36F6">
              <w:t>6</w:t>
            </w:r>
          </w:p>
        </w:tc>
        <w:tc>
          <w:tcPr>
            <w:tcW w:w="624" w:type="dxa"/>
          </w:tcPr>
          <w:p w:rsidR="00A64E45" w:rsidRPr="002D36F6" w:rsidRDefault="00A64E45">
            <w:pPr>
              <w:pStyle w:val="ConsPlusNormal"/>
              <w:jc w:val="center"/>
            </w:pPr>
            <w:bookmarkStart w:id="111" w:name="P459"/>
            <w:bookmarkEnd w:id="111"/>
            <w:r w:rsidRPr="002D36F6">
              <w:t>7</w:t>
            </w:r>
          </w:p>
        </w:tc>
        <w:tc>
          <w:tcPr>
            <w:tcW w:w="705" w:type="dxa"/>
          </w:tcPr>
          <w:p w:rsidR="00A64E45" w:rsidRPr="002D36F6" w:rsidRDefault="00A64E45">
            <w:pPr>
              <w:pStyle w:val="ConsPlusNormal"/>
              <w:jc w:val="center"/>
            </w:pPr>
            <w:bookmarkStart w:id="112" w:name="P460"/>
            <w:bookmarkEnd w:id="112"/>
            <w:r w:rsidRPr="002D36F6">
              <w:t>8</w:t>
            </w:r>
          </w:p>
        </w:tc>
        <w:tc>
          <w:tcPr>
            <w:tcW w:w="705" w:type="dxa"/>
          </w:tcPr>
          <w:p w:rsidR="00A64E45" w:rsidRPr="002D36F6" w:rsidRDefault="00A64E45">
            <w:pPr>
              <w:pStyle w:val="ConsPlusNormal"/>
              <w:jc w:val="center"/>
            </w:pPr>
            <w:bookmarkStart w:id="113" w:name="P461"/>
            <w:bookmarkEnd w:id="113"/>
            <w:r w:rsidRPr="002D36F6">
              <w:t>9</w:t>
            </w:r>
          </w:p>
        </w:tc>
        <w:tc>
          <w:tcPr>
            <w:tcW w:w="795" w:type="dxa"/>
          </w:tcPr>
          <w:p w:rsidR="00A64E45" w:rsidRPr="002D36F6" w:rsidRDefault="00A64E45">
            <w:pPr>
              <w:pStyle w:val="ConsPlusNormal"/>
              <w:jc w:val="center"/>
            </w:pPr>
            <w:bookmarkStart w:id="114" w:name="P462"/>
            <w:bookmarkEnd w:id="114"/>
            <w:r w:rsidRPr="002D36F6">
              <w:t>10</w:t>
            </w:r>
          </w:p>
        </w:tc>
        <w:tc>
          <w:tcPr>
            <w:tcW w:w="735" w:type="dxa"/>
          </w:tcPr>
          <w:p w:rsidR="00A64E45" w:rsidRPr="002D36F6" w:rsidRDefault="00A64E45">
            <w:pPr>
              <w:pStyle w:val="ConsPlusNormal"/>
              <w:jc w:val="center"/>
            </w:pPr>
            <w:bookmarkStart w:id="115" w:name="P463"/>
            <w:bookmarkEnd w:id="115"/>
            <w:r w:rsidRPr="002D36F6">
              <w:t>11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bookmarkStart w:id="116" w:name="P464"/>
            <w:bookmarkEnd w:id="116"/>
            <w:r w:rsidRPr="002D36F6">
              <w:t>12</w:t>
            </w:r>
          </w:p>
        </w:tc>
        <w:tc>
          <w:tcPr>
            <w:tcW w:w="907" w:type="dxa"/>
          </w:tcPr>
          <w:p w:rsidR="00A64E45" w:rsidRPr="002D36F6" w:rsidRDefault="00A64E45">
            <w:pPr>
              <w:pStyle w:val="ConsPlusNormal"/>
              <w:jc w:val="center"/>
            </w:pPr>
            <w:bookmarkStart w:id="117" w:name="P465"/>
            <w:bookmarkEnd w:id="117"/>
            <w:r w:rsidRPr="002D36F6">
              <w:t>13</w:t>
            </w:r>
          </w:p>
        </w:tc>
      </w:tr>
      <w:tr w:rsidR="002D36F6" w:rsidRPr="002D36F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80" w:type="dxa"/>
            <w:vMerge w:val="restart"/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567" w:type="dxa"/>
            <w:vMerge w:val="restart"/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454" w:type="dxa"/>
            <w:vMerge w:val="restart"/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624" w:type="dxa"/>
            <w:vMerge w:val="restart"/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705" w:type="dxa"/>
            <w:vMerge w:val="restart"/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705" w:type="dxa"/>
            <w:vMerge w:val="restart"/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795" w:type="dxa"/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735" w:type="dxa"/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907" w:type="dxa"/>
          </w:tcPr>
          <w:p w:rsidR="00A64E45" w:rsidRPr="002D36F6" w:rsidRDefault="00A64E45">
            <w:pPr>
              <w:pStyle w:val="ConsPlusNormal"/>
            </w:pPr>
          </w:p>
        </w:tc>
      </w:tr>
      <w:tr w:rsidR="002D36F6" w:rsidRPr="002D36F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80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567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45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705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705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795" w:type="dxa"/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735" w:type="dxa"/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907" w:type="dxa"/>
          </w:tcPr>
          <w:p w:rsidR="00A64E45" w:rsidRPr="002D36F6" w:rsidRDefault="00A64E45">
            <w:pPr>
              <w:pStyle w:val="ConsPlusNormal"/>
            </w:pPr>
          </w:p>
        </w:tc>
      </w:tr>
      <w:tr w:rsidR="00A64E45" w:rsidRPr="002D36F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80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567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45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705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705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795" w:type="dxa"/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735" w:type="dxa"/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907" w:type="dxa"/>
          </w:tcPr>
          <w:p w:rsidR="00A64E45" w:rsidRPr="002D36F6" w:rsidRDefault="00A64E45">
            <w:pPr>
              <w:pStyle w:val="ConsPlusNormal"/>
            </w:pPr>
          </w:p>
        </w:tc>
      </w:tr>
    </w:tbl>
    <w:p w:rsidR="00A64E45" w:rsidRPr="002D36F6" w:rsidRDefault="00A64E4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102"/>
      </w:tblGrid>
      <w:tr w:rsidR="00A64E45" w:rsidRPr="002D36F6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64E45" w:rsidRPr="002D36F6" w:rsidRDefault="00A64E45">
            <w:pPr>
              <w:pStyle w:val="ConsPlusNormal"/>
            </w:pPr>
            <w:bookmarkStart w:id="118" w:name="P488"/>
            <w:bookmarkEnd w:id="118"/>
            <w:r w:rsidRPr="002D36F6">
              <w:t>Достоверность и полноту сведений, указанных в настоящем отчете, подтверждаю: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64E45" w:rsidRPr="002D36F6" w:rsidRDefault="00A64E45">
            <w:pPr>
              <w:pStyle w:val="ConsPlusNormal"/>
            </w:pPr>
          </w:p>
        </w:tc>
      </w:tr>
    </w:tbl>
    <w:p w:rsidR="00A64E45" w:rsidRPr="002D36F6" w:rsidRDefault="00A64E45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7937"/>
      </w:tblGrid>
      <w:tr w:rsidR="002D36F6" w:rsidRPr="002D36F6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7937" w:type="dxa"/>
            <w:tcBorders>
              <w:top w:val="nil"/>
              <w:bottom w:val="nil"/>
              <w:right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 xml:space="preserve">1 - участник оборота товаров, подлежащих </w:t>
            </w:r>
            <w:proofErr w:type="spellStart"/>
            <w:r w:rsidRPr="002D36F6">
              <w:t>прослеживаемости</w:t>
            </w:r>
            <w:proofErr w:type="spellEnd"/>
            <w:r w:rsidRPr="002D36F6">
              <w:t xml:space="preserve"> (правопреемник участника оборота товаров, подлежащих </w:t>
            </w:r>
            <w:proofErr w:type="spellStart"/>
            <w:r w:rsidRPr="002D36F6">
              <w:t>прослеживаемости</w:t>
            </w:r>
            <w:proofErr w:type="spellEnd"/>
            <w:r w:rsidRPr="002D36F6">
              <w:t>)</w:t>
            </w:r>
          </w:p>
        </w:tc>
      </w:tr>
      <w:tr w:rsidR="00A64E45" w:rsidRPr="002D36F6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7937" w:type="dxa"/>
            <w:tcBorders>
              <w:top w:val="nil"/>
              <w:bottom w:val="nil"/>
              <w:right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 xml:space="preserve">2 - представитель участника оборота товаров, подлежащих </w:t>
            </w:r>
            <w:proofErr w:type="spellStart"/>
            <w:r w:rsidRPr="002D36F6">
              <w:t>прослеживаемости</w:t>
            </w:r>
            <w:proofErr w:type="spellEnd"/>
            <w:r w:rsidRPr="002D36F6">
              <w:t xml:space="preserve"> (представитель правопреемника участника оборота товаров, подлежащих </w:t>
            </w:r>
            <w:proofErr w:type="spellStart"/>
            <w:r w:rsidRPr="002D36F6">
              <w:t>прослеживаемости</w:t>
            </w:r>
            <w:proofErr w:type="spellEnd"/>
            <w:r w:rsidRPr="002D36F6">
              <w:t>)</w:t>
            </w:r>
          </w:p>
        </w:tc>
      </w:tr>
    </w:tbl>
    <w:p w:rsidR="00A64E45" w:rsidRPr="002D36F6" w:rsidRDefault="00A64E45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4365"/>
        <w:gridCol w:w="2891"/>
      </w:tblGrid>
      <w:tr w:rsidR="002D36F6" w:rsidRPr="002D36F6">
        <w:tc>
          <w:tcPr>
            <w:tcW w:w="1814" w:type="dxa"/>
            <w:tcBorders>
              <w:top w:val="nil"/>
              <w:left w:val="nil"/>
              <w:bottom w:val="nil"/>
            </w:tcBorders>
          </w:tcPr>
          <w:p w:rsidR="00A64E45" w:rsidRPr="002D36F6" w:rsidRDefault="00A64E45">
            <w:pPr>
              <w:pStyle w:val="ConsPlusNormal"/>
            </w:pPr>
            <w:bookmarkStart w:id="119" w:name="P495"/>
            <w:bookmarkEnd w:id="119"/>
            <w:r w:rsidRPr="002D36F6">
              <w:t>Фамилия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  <w:right w:val="nil"/>
            </w:tcBorders>
          </w:tcPr>
          <w:p w:rsidR="00A64E45" w:rsidRPr="002D36F6" w:rsidRDefault="00A64E45">
            <w:pPr>
              <w:pStyle w:val="ConsPlusNormal"/>
            </w:pPr>
          </w:p>
        </w:tc>
      </w:tr>
      <w:tr w:rsidR="002D36F6" w:rsidRPr="002D36F6">
        <w:tc>
          <w:tcPr>
            <w:tcW w:w="1814" w:type="dxa"/>
            <w:tcBorders>
              <w:top w:val="nil"/>
              <w:left w:val="nil"/>
              <w:bottom w:val="nil"/>
            </w:tcBorders>
          </w:tcPr>
          <w:p w:rsidR="00A64E45" w:rsidRPr="002D36F6" w:rsidRDefault="00A64E45">
            <w:pPr>
              <w:pStyle w:val="ConsPlusNormal"/>
            </w:pPr>
            <w:bookmarkStart w:id="120" w:name="P498"/>
            <w:bookmarkEnd w:id="120"/>
            <w:r w:rsidRPr="002D36F6">
              <w:t>Имя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  <w:right w:val="nil"/>
            </w:tcBorders>
          </w:tcPr>
          <w:p w:rsidR="00A64E45" w:rsidRPr="002D36F6" w:rsidRDefault="00A64E45">
            <w:pPr>
              <w:pStyle w:val="ConsPlusNormal"/>
            </w:pPr>
          </w:p>
        </w:tc>
      </w:tr>
      <w:tr w:rsidR="00A64E45" w:rsidRPr="002D36F6">
        <w:tc>
          <w:tcPr>
            <w:tcW w:w="1814" w:type="dxa"/>
            <w:tcBorders>
              <w:top w:val="nil"/>
              <w:left w:val="nil"/>
              <w:bottom w:val="nil"/>
            </w:tcBorders>
          </w:tcPr>
          <w:p w:rsidR="00A64E45" w:rsidRPr="002D36F6" w:rsidRDefault="00A64E45">
            <w:pPr>
              <w:pStyle w:val="ConsPlusNormal"/>
            </w:pPr>
            <w:bookmarkStart w:id="121" w:name="P501"/>
            <w:bookmarkEnd w:id="121"/>
            <w:r w:rsidRPr="002D36F6">
              <w:t>Отчество (при наличии)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  <w:right w:val="nil"/>
            </w:tcBorders>
          </w:tcPr>
          <w:p w:rsidR="00A64E45" w:rsidRPr="002D36F6" w:rsidRDefault="00A64E45">
            <w:pPr>
              <w:pStyle w:val="ConsPlusNormal"/>
            </w:pPr>
          </w:p>
        </w:tc>
      </w:tr>
    </w:tbl>
    <w:p w:rsidR="00A64E45" w:rsidRPr="002D36F6" w:rsidRDefault="00A64E45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2D36F6" w:rsidRPr="002D36F6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A64E45" w:rsidRPr="002D36F6" w:rsidRDefault="00A64E45">
            <w:pPr>
              <w:pStyle w:val="ConsPlusNormal"/>
            </w:pPr>
            <w:bookmarkStart w:id="122" w:name="P505"/>
            <w:bookmarkEnd w:id="122"/>
            <w:r w:rsidRPr="002D36F6">
              <w:t xml:space="preserve">Наименование и реквизиты документа, подтверждающего полномочия представителя участника оборота товаров, подлежащих </w:t>
            </w:r>
            <w:proofErr w:type="spellStart"/>
            <w:r w:rsidRPr="002D36F6">
              <w:t>прослеживаемости</w:t>
            </w:r>
            <w:proofErr w:type="spellEnd"/>
            <w:r w:rsidRPr="002D36F6">
              <w:t xml:space="preserve"> (представителя правопреемника участника оборота товаров, подлежащих </w:t>
            </w:r>
            <w:proofErr w:type="spellStart"/>
            <w:r w:rsidRPr="002D36F6">
              <w:t>прослеживаемости</w:t>
            </w:r>
            <w:proofErr w:type="spellEnd"/>
            <w:r w:rsidRPr="002D36F6">
              <w:t>)</w:t>
            </w:r>
          </w:p>
        </w:tc>
      </w:tr>
      <w:tr w:rsidR="00A64E45" w:rsidRPr="002D36F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A64E45" w:rsidRPr="002D36F6" w:rsidRDefault="00A64E45">
            <w:pPr>
              <w:pStyle w:val="ConsPlusNormal"/>
            </w:pPr>
          </w:p>
        </w:tc>
      </w:tr>
    </w:tbl>
    <w:p w:rsidR="00A64E45" w:rsidRPr="002D36F6" w:rsidRDefault="00A64E45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2D36F6" w:rsidRPr="002D36F6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A64E45" w:rsidRPr="002D36F6" w:rsidRDefault="00A64E45">
            <w:pPr>
              <w:pStyle w:val="ConsPlusNormal"/>
            </w:pPr>
            <w:bookmarkStart w:id="123" w:name="P508"/>
            <w:bookmarkEnd w:id="123"/>
            <w:r w:rsidRPr="002D36F6">
              <w:lastRenderedPageBreak/>
              <w:t xml:space="preserve">Наименование организации-представителя участника оборота товаров, подлежащих </w:t>
            </w:r>
            <w:proofErr w:type="spellStart"/>
            <w:r w:rsidRPr="002D36F6">
              <w:t>прослеживаемости</w:t>
            </w:r>
            <w:proofErr w:type="spellEnd"/>
            <w:r w:rsidRPr="002D36F6">
              <w:t xml:space="preserve"> (представителя правопреемника участника оборота товаров, подлежащих </w:t>
            </w:r>
            <w:proofErr w:type="spellStart"/>
            <w:r w:rsidRPr="002D36F6">
              <w:t>прослеживаемости</w:t>
            </w:r>
            <w:proofErr w:type="spellEnd"/>
            <w:r w:rsidRPr="002D36F6">
              <w:t>)</w:t>
            </w:r>
          </w:p>
        </w:tc>
      </w:tr>
      <w:tr w:rsidR="00A64E45" w:rsidRPr="002D36F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A64E45" w:rsidRPr="002D36F6" w:rsidRDefault="00A64E45">
            <w:pPr>
              <w:pStyle w:val="ConsPlusNormal"/>
            </w:pPr>
          </w:p>
        </w:tc>
      </w:tr>
    </w:tbl>
    <w:p w:rsidR="00A64E45" w:rsidRPr="002D36F6" w:rsidRDefault="00A64E45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3005"/>
        <w:gridCol w:w="1247"/>
      </w:tblGrid>
      <w:tr w:rsidR="002D36F6" w:rsidRPr="002D36F6">
        <w:tc>
          <w:tcPr>
            <w:tcW w:w="4819" w:type="dxa"/>
            <w:tcBorders>
              <w:top w:val="nil"/>
              <w:left w:val="nil"/>
              <w:right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Подпись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</w:tcPr>
          <w:p w:rsidR="00A64E45" w:rsidRPr="002D36F6" w:rsidRDefault="00A64E45">
            <w:pPr>
              <w:pStyle w:val="ConsPlusNormal"/>
              <w:jc w:val="center"/>
            </w:pPr>
            <w:bookmarkStart w:id="124" w:name="P513"/>
            <w:bookmarkEnd w:id="124"/>
            <w:r w:rsidRPr="002D36F6">
              <w:t>Дата</w:t>
            </w:r>
          </w:p>
        </w:tc>
      </w:tr>
      <w:tr w:rsidR="00A64E45" w:rsidRPr="002D36F6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4819" w:type="dxa"/>
            <w:tcBorders>
              <w:left w:val="nil"/>
            </w:tcBorders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1247" w:type="dxa"/>
          </w:tcPr>
          <w:p w:rsidR="00A64E45" w:rsidRPr="002D36F6" w:rsidRDefault="00A64E45">
            <w:pPr>
              <w:pStyle w:val="ConsPlusNormal"/>
            </w:pPr>
          </w:p>
        </w:tc>
      </w:tr>
    </w:tbl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right"/>
        <w:outlineLvl w:val="0"/>
      </w:pPr>
      <w:r w:rsidRPr="002D36F6">
        <w:t>Приложение N 5</w:t>
      </w:r>
    </w:p>
    <w:p w:rsidR="00A64E45" w:rsidRPr="002D36F6" w:rsidRDefault="00A64E45">
      <w:pPr>
        <w:pStyle w:val="ConsPlusNormal"/>
        <w:jc w:val="right"/>
      </w:pPr>
      <w:r w:rsidRPr="002D36F6">
        <w:t>к приказу ФНС России</w:t>
      </w:r>
    </w:p>
    <w:p w:rsidR="00A64E45" w:rsidRPr="002D36F6" w:rsidRDefault="00A64E45">
      <w:pPr>
        <w:pStyle w:val="ConsPlusNormal"/>
        <w:jc w:val="right"/>
      </w:pPr>
      <w:r w:rsidRPr="002D36F6">
        <w:t>от 08.07.2021 N ЕД-7-15/645@</w:t>
      </w: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Title"/>
        <w:jc w:val="center"/>
      </w:pPr>
      <w:bookmarkStart w:id="125" w:name="P526"/>
      <w:bookmarkEnd w:id="125"/>
      <w:r w:rsidRPr="002D36F6">
        <w:t>ПОРЯДОК</w:t>
      </w:r>
    </w:p>
    <w:p w:rsidR="00A64E45" w:rsidRPr="002D36F6" w:rsidRDefault="00A64E45">
      <w:pPr>
        <w:pStyle w:val="ConsPlusTitle"/>
        <w:jc w:val="center"/>
      </w:pPr>
      <w:r w:rsidRPr="002D36F6">
        <w:t>ЗАПОЛНЕНИЯ УВЕДОМЛЕНИЯ О ПЕРЕМЕЩЕНИИ ТОВАРОВ, ПОДЛЕЖАЩИХ</w:t>
      </w:r>
    </w:p>
    <w:p w:rsidR="00A64E45" w:rsidRPr="002D36F6" w:rsidRDefault="00A64E45">
      <w:pPr>
        <w:pStyle w:val="ConsPlusTitle"/>
        <w:jc w:val="center"/>
      </w:pPr>
      <w:r w:rsidRPr="002D36F6">
        <w:t>ПРОСЛЕЖИВАЕМОСТИ, С ТЕРРИТОРИИ РОССИЙСКОЙ ФЕДЕРАЦИИ</w:t>
      </w:r>
    </w:p>
    <w:p w:rsidR="00A64E45" w:rsidRPr="002D36F6" w:rsidRDefault="00A64E45">
      <w:pPr>
        <w:pStyle w:val="ConsPlusTitle"/>
        <w:jc w:val="center"/>
      </w:pPr>
      <w:r w:rsidRPr="002D36F6">
        <w:t>ИЛИ ИНЫХ ТЕРРИТОРИЙ, НАХОДЯЩИХСЯ ПОД ЕЕ ЮРИСДИКЦИЕЙ,</w:t>
      </w:r>
    </w:p>
    <w:p w:rsidR="00A64E45" w:rsidRPr="002D36F6" w:rsidRDefault="00A64E45">
      <w:pPr>
        <w:pStyle w:val="ConsPlusTitle"/>
        <w:jc w:val="center"/>
      </w:pPr>
      <w:r w:rsidRPr="002D36F6">
        <w:t>НА ТЕРРИТОРИЮ ДРУГОГО ГОСУДАРСТВА - ЧЛЕНА</w:t>
      </w:r>
    </w:p>
    <w:p w:rsidR="00A64E45" w:rsidRPr="002D36F6" w:rsidRDefault="00A64E45">
      <w:pPr>
        <w:pStyle w:val="ConsPlusTitle"/>
        <w:jc w:val="center"/>
      </w:pPr>
      <w:r w:rsidRPr="002D36F6">
        <w:t>ЕВРАЗИЙСКОГО ЭКОНОМИЧЕСКОГО СОЮЗА</w:t>
      </w: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ind w:firstLine="540"/>
        <w:jc w:val="both"/>
      </w:pPr>
      <w:r w:rsidRPr="002D36F6">
        <w:t xml:space="preserve">1. Уведомление о перемещении товаров, подлежащих </w:t>
      </w:r>
      <w:proofErr w:type="spellStart"/>
      <w:r w:rsidRPr="002D36F6">
        <w:t>прослеживаемости</w:t>
      </w:r>
      <w:proofErr w:type="spellEnd"/>
      <w:r w:rsidRPr="002D36F6">
        <w:t>, с территории Российской Федерации или иных территорий, находящихся под ее юрисдикцией, на территорию другого государства - члена Евразийского экономического союза (далее - уведомление) заполняется на основании сопроводительного документа.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 xml:space="preserve">Сопроводительным документом в целях настоящего Порядка признается счет-фактура, универсальный передаточный документ или иной первичный учетный документ, оформленный на товар, подлежащий </w:t>
      </w:r>
      <w:proofErr w:type="spellStart"/>
      <w:r w:rsidRPr="002D36F6">
        <w:t>прослеживаемости</w:t>
      </w:r>
      <w:proofErr w:type="spellEnd"/>
      <w:r w:rsidRPr="002D36F6">
        <w:t xml:space="preserve">, юридическим лицом, представительством (филиалом) иностранной организации, иным обособленным подразделением, осуществляющим деятельность на территории Российской Федерации, или физическим лицом, поставленным на учет в налоговом органе на территории Российской Федерации в качестве индивидуального предпринимателя, передавшим право собственности на товары, подлежащие </w:t>
      </w:r>
      <w:proofErr w:type="spellStart"/>
      <w:r w:rsidRPr="002D36F6">
        <w:t>прослеживаемости</w:t>
      </w:r>
      <w:proofErr w:type="spellEnd"/>
      <w:r w:rsidRPr="002D36F6">
        <w:t>.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В строках уведомления указываются следующие сведения: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а) в строке 1 - номер уведомления. При представлении корректировочного уведомления в данной строке указывается номер, присвоенный первичному уведомлению;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б) в строке 2 - дата представления уведомления. При представлении корректировочного уведомления в данной строке указывается дата первичного уведомления;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в) в строке 3 - номер актуального корректировочного уведомления.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При заполнении указанной строки в первичном уведомлении проставляется "0", в корректировочном уведомлении указывается номер корректировки (например, "1", "2" и так далее).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 xml:space="preserve">При корректировке уведомления в связи с возвратом, в том числе частичным, товара, подлежащего </w:t>
      </w:r>
      <w:proofErr w:type="spellStart"/>
      <w:r w:rsidRPr="002D36F6">
        <w:t>прослеживаемости</w:t>
      </w:r>
      <w:proofErr w:type="spellEnd"/>
      <w:r w:rsidRPr="002D36F6">
        <w:t xml:space="preserve">, в графах 3, 7 и 8 табличной части уведомления отражаются </w:t>
      </w:r>
      <w:r w:rsidRPr="002D36F6">
        <w:lastRenderedPageBreak/>
        <w:t xml:space="preserve">сведения о фактически перемещенных товарах, подлежащих </w:t>
      </w:r>
      <w:proofErr w:type="spellStart"/>
      <w:r w:rsidRPr="002D36F6">
        <w:t>прослеживаемости</w:t>
      </w:r>
      <w:proofErr w:type="spellEnd"/>
      <w:r w:rsidRPr="002D36F6">
        <w:t xml:space="preserve"> с учетом такого возврата;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 xml:space="preserve">г) в строке 4 - наименование юридического лица, представительства (филиала) иностранной организации, иного обособленного подразделения, осуществляющего деятельность на территории Российской Федерации, фамилия, имя, отчество (при наличии) физического лица, поставленного на учет в налоговом органе на территории Российской Федерации в качестве индивидуального предпринимателя, передающего другому лицу государства - члена Евразийского экономического союза право собственности на товары, подлежащие </w:t>
      </w:r>
      <w:proofErr w:type="spellStart"/>
      <w:r w:rsidRPr="002D36F6">
        <w:t>прослеживаемости</w:t>
      </w:r>
      <w:proofErr w:type="spellEnd"/>
      <w:r w:rsidRPr="002D36F6">
        <w:t>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 xml:space="preserve">д) в строке 4а - идентификационный номер налогоплательщика - юридического лица, представительства (филиала) иностранной организации, иного обособленного подразделения, осуществляющего деятельность на территории Российской Федерации, физического лица, поставленного на учет в налоговом органе на территории Российской Федерации в качестве индивидуального предпринимателя, передающего другому лицу государства - члена Евразийского экономического союза право собственности на товары, подлежащие </w:t>
      </w:r>
      <w:proofErr w:type="spellStart"/>
      <w:r w:rsidRPr="002D36F6">
        <w:t>прослеживаемости</w:t>
      </w:r>
      <w:proofErr w:type="spellEnd"/>
      <w:r w:rsidRPr="002D36F6">
        <w:t>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 xml:space="preserve">е) в строке 4б - код причины постановки на учет в налоговом органе Российской Федерации юридического лица, представительства (филиала) иностранной организации, иного обособленного подразделения, осуществляющего деятельность на территории Российской Федерации, передающего другому лицу государства - члена Евразийского экономического союза право собственности на подлежащие </w:t>
      </w:r>
      <w:proofErr w:type="spellStart"/>
      <w:r w:rsidRPr="002D36F6">
        <w:t>прослеживаемости</w:t>
      </w:r>
      <w:proofErr w:type="spellEnd"/>
      <w:r w:rsidRPr="002D36F6">
        <w:t xml:space="preserve"> товары.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При отсутствии данных, отображаемых в данной строке уведомления, строка не заполняется;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ж) в строке 5 - код реорганизации (ликвидации) в соответствии с приложением N 1 к настоящему Порядку. Заполняется организацией-правопреемником в случае представления корректировочного уведомления за реорганизованную организацию;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 xml:space="preserve">з) в строке 6 - ИНН и КПП, присвоенные участнику оборота товаров, подлежащих </w:t>
      </w:r>
      <w:proofErr w:type="spellStart"/>
      <w:r w:rsidRPr="002D36F6">
        <w:t>прослеживаемости</w:t>
      </w:r>
      <w:proofErr w:type="spellEnd"/>
      <w:r w:rsidRPr="002D36F6">
        <w:t xml:space="preserve">, который является правопреемником участника оборота товаров, подлежащих </w:t>
      </w:r>
      <w:proofErr w:type="spellStart"/>
      <w:r w:rsidRPr="002D36F6">
        <w:t>прослеживаемости</w:t>
      </w:r>
      <w:proofErr w:type="spellEnd"/>
      <w:r w:rsidRPr="002D36F6">
        <w:t>, указанного в строках 4 - 4б уведомления, в случае его реорганизации. Заполняется организацией-правопреемником в случае представления корректировочного уведомления за реорганизованную организацию;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 xml:space="preserve">и) в строке 7 - наименование юридического лица государства - члена Евразийского экономического союза, представительства (филиала) иностранной организации, иного обособленного подразделения, осуществляющего деятельность на территории государства - члена Евразийского экономического союза, фамилия, имя, отчество (при наличии) физического лица, поставленного на учет в качестве индивидуального предпринимателя в государстве - члене Евразийского экономического союза, которому передано право собственности на подлежащие </w:t>
      </w:r>
      <w:proofErr w:type="spellStart"/>
      <w:r w:rsidRPr="002D36F6">
        <w:t>прослеживаемости</w:t>
      </w:r>
      <w:proofErr w:type="spellEnd"/>
      <w:r w:rsidRPr="002D36F6">
        <w:t xml:space="preserve"> товары;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 xml:space="preserve">к) в строке 7а - цифровой код государства - члена Евразийского экономического союза, в котором поставлено на учет лицо, которому передано право собственности на подлежащие </w:t>
      </w:r>
      <w:proofErr w:type="spellStart"/>
      <w:r w:rsidRPr="002D36F6">
        <w:t>прослеживаемости</w:t>
      </w:r>
      <w:proofErr w:type="spellEnd"/>
      <w:r w:rsidRPr="002D36F6">
        <w:t xml:space="preserve"> товары, согласно Общероссийскому классификатору стран мира (ОКСМ), принятому и введенному в действие постановлением Госстандарта России от 14.12.2001 N 529-ст;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 xml:space="preserve">л) в строке 7б - идентификационный код (номер) юридического лица государства - члена Евразийского экономического союза, представительства (филиала) иностранной организации, иного обособленного подразделения, осуществляющего деятельность на территории государства - члена Евразийского экономического союза, физического лица, поставленного на учет в качестве индивидуального предпринимателя в государстве - члене Евразийского экономического союза, которому передано право собственности на подлежащие </w:t>
      </w:r>
      <w:proofErr w:type="spellStart"/>
      <w:r w:rsidRPr="002D36F6">
        <w:t>прослеживаемости</w:t>
      </w:r>
      <w:proofErr w:type="spellEnd"/>
      <w:r w:rsidRPr="002D36F6">
        <w:t xml:space="preserve"> товары;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 xml:space="preserve">м) в строке 7в - юридический адрес государственной регистрации юридического лица </w:t>
      </w:r>
      <w:r w:rsidRPr="002D36F6">
        <w:lastRenderedPageBreak/>
        <w:t xml:space="preserve">государства - члена Евразийского экономического союза, представительства (филиала) иностранной организации, иного обособленного подразделения, осуществляющего деятельность на территории государства - члена Евразийского экономического союза, адрес места жительства физического лица, поставленного на учет в качестве индивидуального предпринимателя в государстве - члене Евразийского экономического союза, которому передано право собственности на подлежащие </w:t>
      </w:r>
      <w:proofErr w:type="spellStart"/>
      <w:r w:rsidRPr="002D36F6">
        <w:t>прослеживаемости</w:t>
      </w:r>
      <w:proofErr w:type="spellEnd"/>
      <w:r w:rsidRPr="002D36F6">
        <w:t xml:space="preserve"> товары;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н) в строке 8 - вид сопроводительного документа.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В указанной строке указывается признак "1", "2" или "3" в зависимости от вида сопроводительного документа: "1 - счет-фактура", "2 - универсальный передаточный документ", "3" - иной первичный учетный документ". Признак "3" указывается при отсутствии документов, соответствующих признаку "1" или "2";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о) в строке 8а - номер сопроводительного документа, указанного в строке 8;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п) в строке 8б - дата сопроводительного документа, указанного в строке 8;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 xml:space="preserve">р) в строке 9 - сведения о пунктах назначения (доставки, разгрузки) товара, подлежащего </w:t>
      </w:r>
      <w:proofErr w:type="spellStart"/>
      <w:r w:rsidRPr="002D36F6">
        <w:t>прослеживаемости</w:t>
      </w:r>
      <w:proofErr w:type="spellEnd"/>
      <w:r w:rsidRPr="002D36F6">
        <w:t>, находящихся на территории государств - членов Евразийского экономического союза в соответствии с сопроводительным документом, указанным в строке 8.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При отсутствии указанных данных в сопроводительном документе, указанном в строке 8, строка 9 не заполняется.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2. В графах уведомления указываются следующие сведения: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а) в графе 1 - порядковый номер товара в соответствии с сопроводительным документом;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б) в графе 2 - наименование товара в соответствии с сопроводительным документом: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в) в графе 3 - количество товара в соответствии с сопроводительным документом;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г) в графе 4 - код единицы измерения товара в соответствии с сопроводительным документом по Общероссийскому классификатору единиц измерения (ОКЕИ), принятому и введенному в действие постановлением Госстандарта России от 26.12.1994 N 366;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 xml:space="preserve">д) в графе 5 - регистрационный номер партии товара, подлежащего </w:t>
      </w:r>
      <w:proofErr w:type="spellStart"/>
      <w:r w:rsidRPr="002D36F6">
        <w:t>прослеживаемости</w:t>
      </w:r>
      <w:proofErr w:type="spellEnd"/>
      <w:r w:rsidRPr="002D36F6">
        <w:t>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 xml:space="preserve">е) в графе 6 - количественная единица измерения товара (код), используемая в целях осуществления </w:t>
      </w:r>
      <w:proofErr w:type="spellStart"/>
      <w:r w:rsidRPr="002D36F6">
        <w:t>прослеживаемости</w:t>
      </w:r>
      <w:proofErr w:type="spellEnd"/>
      <w:r w:rsidRPr="002D36F6">
        <w:t xml:space="preserve">, в соответствии с перечнем товаров, подлежащих </w:t>
      </w:r>
      <w:proofErr w:type="spellStart"/>
      <w:r w:rsidRPr="002D36F6">
        <w:t>прослеживаемости</w:t>
      </w:r>
      <w:proofErr w:type="spellEnd"/>
      <w:r w:rsidRPr="002D36F6">
        <w:t xml:space="preserve"> на территории Российской Федерации, утверждаемым постановлением Правительства Российской Федерации;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 xml:space="preserve">ж) в графе 7 - количество товара, подлежащего </w:t>
      </w:r>
      <w:proofErr w:type="spellStart"/>
      <w:r w:rsidRPr="002D36F6">
        <w:t>прослеживаемости</w:t>
      </w:r>
      <w:proofErr w:type="spellEnd"/>
      <w:r w:rsidRPr="002D36F6">
        <w:t xml:space="preserve">, в количественной единице измерения товара, используемой в целях осуществления </w:t>
      </w:r>
      <w:proofErr w:type="spellStart"/>
      <w:r w:rsidRPr="002D36F6">
        <w:t>прослеживаемости</w:t>
      </w:r>
      <w:proofErr w:type="spellEnd"/>
      <w:r w:rsidRPr="002D36F6">
        <w:t>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з) в графе 8 - стоимость товара без налога на добавленную стоимость в рублях и копейках.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 xml:space="preserve">3. В разделе "Достоверность и полноту сведений, указанных в настоящем уведомлении, подтверждаю" указывается: "1" - если уведомление представлено участником оборота товаров, подлежащих </w:t>
      </w:r>
      <w:proofErr w:type="spellStart"/>
      <w:r w:rsidRPr="002D36F6">
        <w:t>прослеживаемости</w:t>
      </w:r>
      <w:proofErr w:type="spellEnd"/>
      <w:r w:rsidRPr="002D36F6">
        <w:t xml:space="preserve">, который передает право собственности на товар, либо правопреемником указанного лица - при реорганизации участника оборота товаров, подлежащих </w:t>
      </w:r>
      <w:proofErr w:type="spellStart"/>
      <w:r w:rsidRPr="002D36F6">
        <w:t>прослеживаемости</w:t>
      </w:r>
      <w:proofErr w:type="spellEnd"/>
      <w:r w:rsidRPr="002D36F6">
        <w:t xml:space="preserve">, который передает право собственности на товар (далее - участник оборота товаров, подлежащих </w:t>
      </w:r>
      <w:proofErr w:type="spellStart"/>
      <w:r w:rsidRPr="002D36F6">
        <w:t>прослеживаемости</w:t>
      </w:r>
      <w:proofErr w:type="spellEnd"/>
      <w:r w:rsidRPr="002D36F6">
        <w:t xml:space="preserve">, который передает право собственности на товар), либо "2" - если уведомление представлено уполномоченным представителем участника оборота товаров, подлежащих </w:t>
      </w:r>
      <w:proofErr w:type="spellStart"/>
      <w:r w:rsidRPr="002D36F6">
        <w:t>прослеживаемости</w:t>
      </w:r>
      <w:proofErr w:type="spellEnd"/>
      <w:r w:rsidRPr="002D36F6">
        <w:t xml:space="preserve">, либо представителем правопреемника указанного лица </w:t>
      </w:r>
      <w:r w:rsidRPr="002D36F6">
        <w:lastRenderedPageBreak/>
        <w:t xml:space="preserve">- при реорганизации участника оборота товаров, подлежащих </w:t>
      </w:r>
      <w:proofErr w:type="spellStart"/>
      <w:r w:rsidRPr="002D36F6">
        <w:t>прослеживаемости</w:t>
      </w:r>
      <w:proofErr w:type="spellEnd"/>
      <w:r w:rsidRPr="002D36F6">
        <w:t xml:space="preserve">, который передает право собственности на товар (далее - представитель участника оборота товаров, подлежащих </w:t>
      </w:r>
      <w:proofErr w:type="spellStart"/>
      <w:r w:rsidRPr="002D36F6">
        <w:t>прослеживаемости</w:t>
      </w:r>
      <w:proofErr w:type="spellEnd"/>
      <w:r w:rsidRPr="002D36F6">
        <w:t>).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 xml:space="preserve">В случае указания признака "1" в полях "Фамилия", "Имя", "Отчество" указывается построчно полностью фамилия, имя и отчество (при наличии) руководителя организации (физического лица, поставленного на учет в налоговом органе на территории Российской Федерации в качестве индивидуального предпринимателя) - участника оборота товаров, подлежащих </w:t>
      </w:r>
      <w:proofErr w:type="spellStart"/>
      <w:r w:rsidRPr="002D36F6">
        <w:t>прослеживаемости</w:t>
      </w:r>
      <w:proofErr w:type="spellEnd"/>
      <w:r w:rsidRPr="002D36F6">
        <w:t>, который передает право собственности на товар.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 xml:space="preserve">В случае указания признака "2" в полях "Фамилия", "Имя", "Отчество" указывается построчно полностью фамилия, имя и отчество (при наличии) физического лица - уполномоченного представителя участника оборота товаров, подлежащих </w:t>
      </w:r>
      <w:proofErr w:type="spellStart"/>
      <w:r w:rsidRPr="002D36F6">
        <w:t>прослеживаемости</w:t>
      </w:r>
      <w:proofErr w:type="spellEnd"/>
      <w:r w:rsidRPr="002D36F6">
        <w:t>.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 xml:space="preserve">Если уведомление представляется представителем участника оборота товаров, подлежащих </w:t>
      </w:r>
      <w:proofErr w:type="spellStart"/>
      <w:r w:rsidRPr="002D36F6">
        <w:t>прослеживаемости</w:t>
      </w:r>
      <w:proofErr w:type="spellEnd"/>
      <w:r w:rsidRPr="002D36F6">
        <w:t>, то заполняется поле "Наименование и реквизиты документа, подтверждающего полномочия представителя продавца (представителя правопреемника продавца)".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 xml:space="preserve">В поле "Наименование и реквизиты документа, подтверждающего полномочия представителя продавца (представителя правопреемника продавца)" указывается вид и реквизиты документа, подтверждающего полномочия представителя участника оборота товаров, подлежащих </w:t>
      </w:r>
      <w:proofErr w:type="spellStart"/>
      <w:r w:rsidRPr="002D36F6">
        <w:t>прослеживаемости</w:t>
      </w:r>
      <w:proofErr w:type="spellEnd"/>
      <w:r w:rsidRPr="002D36F6">
        <w:t>, удостоверять достоверность и полноту сведений, указанных в уведомлении.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 xml:space="preserve">В поле "Наименование организации-представителя продавца (представителя правопреемника продавца)" указывается наименование юридического лица - уполномоченного представителя участника оборота товаров, подлежащих </w:t>
      </w:r>
      <w:proofErr w:type="spellStart"/>
      <w:r w:rsidRPr="002D36F6">
        <w:t>прослеживаемости</w:t>
      </w:r>
      <w:proofErr w:type="spellEnd"/>
      <w:r w:rsidRPr="002D36F6">
        <w:t>.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В поле "Дата" указывается дата подписания.</w:t>
      </w: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right"/>
        <w:outlineLvl w:val="1"/>
      </w:pPr>
      <w:r w:rsidRPr="002D36F6">
        <w:t>Приложение</w:t>
      </w:r>
    </w:p>
    <w:p w:rsidR="00A64E45" w:rsidRPr="002D36F6" w:rsidRDefault="00A64E45">
      <w:pPr>
        <w:pStyle w:val="ConsPlusNormal"/>
        <w:jc w:val="right"/>
      </w:pPr>
      <w:r w:rsidRPr="002D36F6">
        <w:t>к Порядку заполнения уведомления</w:t>
      </w:r>
    </w:p>
    <w:p w:rsidR="00A64E45" w:rsidRPr="002D36F6" w:rsidRDefault="00A64E45">
      <w:pPr>
        <w:pStyle w:val="ConsPlusNormal"/>
        <w:jc w:val="right"/>
      </w:pPr>
      <w:r w:rsidRPr="002D36F6">
        <w:t>о перемещении товаров, подлежащих</w:t>
      </w:r>
    </w:p>
    <w:p w:rsidR="00A64E45" w:rsidRPr="002D36F6" w:rsidRDefault="00A64E45">
      <w:pPr>
        <w:pStyle w:val="ConsPlusNormal"/>
        <w:jc w:val="right"/>
      </w:pPr>
      <w:proofErr w:type="spellStart"/>
      <w:r w:rsidRPr="002D36F6">
        <w:t>прослеживаемости</w:t>
      </w:r>
      <w:proofErr w:type="spellEnd"/>
      <w:r w:rsidRPr="002D36F6">
        <w:t>, с территории</w:t>
      </w:r>
    </w:p>
    <w:p w:rsidR="00A64E45" w:rsidRPr="002D36F6" w:rsidRDefault="00A64E45">
      <w:pPr>
        <w:pStyle w:val="ConsPlusNormal"/>
        <w:jc w:val="right"/>
      </w:pPr>
      <w:r w:rsidRPr="002D36F6">
        <w:t>Российской Федерации на территорию</w:t>
      </w:r>
    </w:p>
    <w:p w:rsidR="00A64E45" w:rsidRPr="002D36F6" w:rsidRDefault="00A64E45">
      <w:pPr>
        <w:pStyle w:val="ConsPlusNormal"/>
        <w:jc w:val="right"/>
      </w:pPr>
      <w:r w:rsidRPr="002D36F6">
        <w:t>другого государства - члена</w:t>
      </w:r>
    </w:p>
    <w:p w:rsidR="00A64E45" w:rsidRPr="002D36F6" w:rsidRDefault="00A64E45">
      <w:pPr>
        <w:pStyle w:val="ConsPlusNormal"/>
        <w:jc w:val="right"/>
      </w:pPr>
      <w:r w:rsidRPr="002D36F6">
        <w:t>Евразийского экономического союза</w:t>
      </w: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Title"/>
        <w:jc w:val="center"/>
      </w:pPr>
      <w:bookmarkStart w:id="126" w:name="P586"/>
      <w:bookmarkEnd w:id="126"/>
      <w:r w:rsidRPr="002D36F6">
        <w:t>КОДЫ ФОРМ РЕОРГАНИЗАЦИИ И КОД ЛИКВИДАЦИИ ОРГАНИЗАЦИИ</w:t>
      </w:r>
    </w:p>
    <w:p w:rsidR="00A64E45" w:rsidRPr="002D36F6" w:rsidRDefault="00A64E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8391"/>
      </w:tblGrid>
      <w:tr w:rsidR="002D36F6" w:rsidRPr="002D36F6">
        <w:tc>
          <w:tcPr>
            <w:tcW w:w="660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Код</w:t>
            </w:r>
          </w:p>
        </w:tc>
        <w:tc>
          <w:tcPr>
            <w:tcW w:w="83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Наименование</w:t>
            </w:r>
          </w:p>
        </w:tc>
      </w:tr>
      <w:tr w:rsidR="002D36F6" w:rsidRPr="002D36F6">
        <w:tc>
          <w:tcPr>
            <w:tcW w:w="660" w:type="dxa"/>
          </w:tcPr>
          <w:p w:rsidR="00A64E45" w:rsidRPr="002D36F6" w:rsidRDefault="00A64E45">
            <w:pPr>
              <w:pStyle w:val="ConsPlusNormal"/>
            </w:pPr>
            <w:r w:rsidRPr="002D36F6">
              <w:t>1</w:t>
            </w:r>
          </w:p>
        </w:tc>
        <w:tc>
          <w:tcPr>
            <w:tcW w:w="8391" w:type="dxa"/>
          </w:tcPr>
          <w:p w:rsidR="00A64E45" w:rsidRPr="002D36F6" w:rsidRDefault="00A64E45">
            <w:pPr>
              <w:pStyle w:val="ConsPlusNormal"/>
            </w:pPr>
            <w:r w:rsidRPr="002D36F6">
              <w:t>Преобразование</w:t>
            </w:r>
          </w:p>
        </w:tc>
      </w:tr>
      <w:tr w:rsidR="002D36F6" w:rsidRPr="002D36F6">
        <w:tc>
          <w:tcPr>
            <w:tcW w:w="660" w:type="dxa"/>
          </w:tcPr>
          <w:p w:rsidR="00A64E45" w:rsidRPr="002D36F6" w:rsidRDefault="00A64E45">
            <w:pPr>
              <w:pStyle w:val="ConsPlusNormal"/>
            </w:pPr>
            <w:r w:rsidRPr="002D36F6">
              <w:t>2</w:t>
            </w:r>
          </w:p>
        </w:tc>
        <w:tc>
          <w:tcPr>
            <w:tcW w:w="8391" w:type="dxa"/>
          </w:tcPr>
          <w:p w:rsidR="00A64E45" w:rsidRPr="002D36F6" w:rsidRDefault="00A64E45">
            <w:pPr>
              <w:pStyle w:val="ConsPlusNormal"/>
            </w:pPr>
            <w:r w:rsidRPr="002D36F6">
              <w:t>Слияние</w:t>
            </w:r>
          </w:p>
        </w:tc>
      </w:tr>
      <w:tr w:rsidR="002D36F6" w:rsidRPr="002D36F6">
        <w:tc>
          <w:tcPr>
            <w:tcW w:w="660" w:type="dxa"/>
          </w:tcPr>
          <w:p w:rsidR="00A64E45" w:rsidRPr="002D36F6" w:rsidRDefault="00A64E45">
            <w:pPr>
              <w:pStyle w:val="ConsPlusNormal"/>
            </w:pPr>
            <w:r w:rsidRPr="002D36F6">
              <w:t>3</w:t>
            </w:r>
          </w:p>
        </w:tc>
        <w:tc>
          <w:tcPr>
            <w:tcW w:w="8391" w:type="dxa"/>
          </w:tcPr>
          <w:p w:rsidR="00A64E45" w:rsidRPr="002D36F6" w:rsidRDefault="00A64E45">
            <w:pPr>
              <w:pStyle w:val="ConsPlusNormal"/>
            </w:pPr>
            <w:r w:rsidRPr="002D36F6">
              <w:t>Разделение</w:t>
            </w:r>
          </w:p>
        </w:tc>
      </w:tr>
      <w:tr w:rsidR="002D36F6" w:rsidRPr="002D36F6">
        <w:tc>
          <w:tcPr>
            <w:tcW w:w="660" w:type="dxa"/>
          </w:tcPr>
          <w:p w:rsidR="00A64E45" w:rsidRPr="002D36F6" w:rsidRDefault="00A64E45">
            <w:pPr>
              <w:pStyle w:val="ConsPlusNormal"/>
            </w:pPr>
            <w:r w:rsidRPr="002D36F6">
              <w:t>5</w:t>
            </w:r>
          </w:p>
        </w:tc>
        <w:tc>
          <w:tcPr>
            <w:tcW w:w="8391" w:type="dxa"/>
          </w:tcPr>
          <w:p w:rsidR="00A64E45" w:rsidRPr="002D36F6" w:rsidRDefault="00A64E45">
            <w:pPr>
              <w:pStyle w:val="ConsPlusNormal"/>
            </w:pPr>
            <w:r w:rsidRPr="002D36F6">
              <w:t>Присоединение</w:t>
            </w:r>
          </w:p>
        </w:tc>
      </w:tr>
      <w:tr w:rsidR="002D36F6" w:rsidRPr="002D36F6">
        <w:tc>
          <w:tcPr>
            <w:tcW w:w="660" w:type="dxa"/>
          </w:tcPr>
          <w:p w:rsidR="00A64E45" w:rsidRPr="002D36F6" w:rsidRDefault="00A64E45">
            <w:pPr>
              <w:pStyle w:val="ConsPlusNormal"/>
            </w:pPr>
            <w:r w:rsidRPr="002D36F6">
              <w:lastRenderedPageBreak/>
              <w:t>6</w:t>
            </w:r>
          </w:p>
        </w:tc>
        <w:tc>
          <w:tcPr>
            <w:tcW w:w="8391" w:type="dxa"/>
          </w:tcPr>
          <w:p w:rsidR="00A64E45" w:rsidRPr="002D36F6" w:rsidRDefault="00A64E45">
            <w:pPr>
              <w:pStyle w:val="ConsPlusNormal"/>
            </w:pPr>
            <w:r w:rsidRPr="002D36F6">
              <w:t>Разделение с одновременным присоединением</w:t>
            </w:r>
          </w:p>
        </w:tc>
      </w:tr>
      <w:tr w:rsidR="00A64E45" w:rsidRPr="002D36F6">
        <w:tc>
          <w:tcPr>
            <w:tcW w:w="660" w:type="dxa"/>
          </w:tcPr>
          <w:p w:rsidR="00A64E45" w:rsidRPr="002D36F6" w:rsidRDefault="00A64E45">
            <w:pPr>
              <w:pStyle w:val="ConsPlusNormal"/>
            </w:pPr>
            <w:r w:rsidRPr="002D36F6">
              <w:t>0</w:t>
            </w:r>
          </w:p>
        </w:tc>
        <w:tc>
          <w:tcPr>
            <w:tcW w:w="8391" w:type="dxa"/>
          </w:tcPr>
          <w:p w:rsidR="00A64E45" w:rsidRPr="002D36F6" w:rsidRDefault="00A64E45">
            <w:pPr>
              <w:pStyle w:val="ConsPlusNormal"/>
            </w:pPr>
            <w:r w:rsidRPr="002D36F6">
              <w:t>Ликвидация</w:t>
            </w:r>
          </w:p>
        </w:tc>
      </w:tr>
    </w:tbl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right"/>
        <w:outlineLvl w:val="0"/>
      </w:pPr>
      <w:r w:rsidRPr="002D36F6">
        <w:t>Приложение N 6</w:t>
      </w:r>
    </w:p>
    <w:p w:rsidR="00A64E45" w:rsidRPr="002D36F6" w:rsidRDefault="00A64E45">
      <w:pPr>
        <w:pStyle w:val="ConsPlusNormal"/>
        <w:jc w:val="right"/>
      </w:pPr>
      <w:r w:rsidRPr="002D36F6">
        <w:t>к приказу ФНС России</w:t>
      </w:r>
    </w:p>
    <w:p w:rsidR="00A64E45" w:rsidRPr="002D36F6" w:rsidRDefault="00A64E45">
      <w:pPr>
        <w:pStyle w:val="ConsPlusNormal"/>
        <w:jc w:val="right"/>
      </w:pPr>
      <w:r w:rsidRPr="002D36F6">
        <w:t>от 08.07.2021 N ЕД-7-15/645@</w:t>
      </w: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Title"/>
        <w:jc w:val="center"/>
      </w:pPr>
      <w:bookmarkStart w:id="127" w:name="P611"/>
      <w:bookmarkEnd w:id="127"/>
      <w:r w:rsidRPr="002D36F6">
        <w:t>ПОРЯДОК</w:t>
      </w:r>
    </w:p>
    <w:p w:rsidR="00A64E45" w:rsidRPr="002D36F6" w:rsidRDefault="00A64E45">
      <w:pPr>
        <w:pStyle w:val="ConsPlusTitle"/>
        <w:jc w:val="center"/>
      </w:pPr>
      <w:r w:rsidRPr="002D36F6">
        <w:t>ЗАПОЛНЕНИЯ УВЕДОМЛЕНИЯ О ВВОЗЕ ТОВАРОВ, ПОДЛЕЖАЩИХ</w:t>
      </w:r>
    </w:p>
    <w:p w:rsidR="00A64E45" w:rsidRPr="002D36F6" w:rsidRDefault="00A64E45">
      <w:pPr>
        <w:pStyle w:val="ConsPlusTitle"/>
        <w:jc w:val="center"/>
      </w:pPr>
      <w:r w:rsidRPr="002D36F6">
        <w:t>ПРОСЛЕЖИВАЕМОСТИ, С ТЕРРИТОРИИ ДРУГОГО ГОСУДАРСТВА - ЧЛЕНА</w:t>
      </w:r>
    </w:p>
    <w:p w:rsidR="00A64E45" w:rsidRPr="002D36F6" w:rsidRDefault="00A64E45">
      <w:pPr>
        <w:pStyle w:val="ConsPlusTitle"/>
        <w:jc w:val="center"/>
      </w:pPr>
      <w:r w:rsidRPr="002D36F6">
        <w:t>ЕВРАЗИЙСКОГО ЭКОНОМИЧЕСКОГО СОЮЗА НА ТЕРРИТОРИЮ</w:t>
      </w:r>
    </w:p>
    <w:p w:rsidR="00A64E45" w:rsidRPr="002D36F6" w:rsidRDefault="00A64E45">
      <w:pPr>
        <w:pStyle w:val="ConsPlusTitle"/>
        <w:jc w:val="center"/>
      </w:pPr>
      <w:r w:rsidRPr="002D36F6">
        <w:t>РОССИЙСКОЙ ФЕДЕРАЦИИ И ИНЫЕ ТЕРРИТОРИИ, НАХОДЯЩИЕСЯ</w:t>
      </w:r>
    </w:p>
    <w:p w:rsidR="00A64E45" w:rsidRPr="002D36F6" w:rsidRDefault="00A64E45">
      <w:pPr>
        <w:pStyle w:val="ConsPlusTitle"/>
        <w:jc w:val="center"/>
      </w:pPr>
      <w:r w:rsidRPr="002D36F6">
        <w:t>ПОД ЕЕ ЮРИСДИКЦИЕЙ</w:t>
      </w: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ind w:firstLine="540"/>
        <w:jc w:val="both"/>
      </w:pPr>
      <w:r w:rsidRPr="002D36F6">
        <w:t xml:space="preserve">1. Уведомление о ввозе товаров, подлежащих </w:t>
      </w:r>
      <w:proofErr w:type="spellStart"/>
      <w:r w:rsidRPr="002D36F6">
        <w:t>прослеживаемости</w:t>
      </w:r>
      <w:proofErr w:type="spellEnd"/>
      <w:r w:rsidRPr="002D36F6">
        <w:t xml:space="preserve">, с территории другого государства - члена Евразийского экономического союза на территорию Российской Федерации и иные территории, находящиеся под ее юрисдикцией, (далее - уведомление) заполняется на основании сопроводительного документа. Сопроводительным документом в целях настоящего Порядка признается счет-фактура, универсальный передаточный документ или иной документ, оформленный на товар, подлежащий </w:t>
      </w:r>
      <w:proofErr w:type="spellStart"/>
      <w:r w:rsidRPr="002D36F6">
        <w:t>прослеживаемости</w:t>
      </w:r>
      <w:proofErr w:type="spellEnd"/>
      <w:r w:rsidRPr="002D36F6">
        <w:t>, организацией или физическим лицом государства - члена Евразийского экономического союза, передавшего право собственности на товары.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На товары, указанные в нескольких строках сопроводительного документа с одним и тем же кодом единой Товарной номенклатуры внешнеэкономической деятельности Евразийского экономического союза, утвержденной решением Совета Евразийской экономической комиссии от 16.07.2012 N 54, опубликованным на официальном сайте Евразийской экономической комиссии http://www.customs.ru в информационно-телекоммуникационной сети "Интернет", и одной и той же единицей измерения товара может оформляться одно уведомление.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2. В строках уведомления указываются следующие сведения: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а) в строке 1 - номер уведомления. При представлении корректировочного уведомления в данной строке указывается номер, присвоенный первичному уведомлению;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б) в строке 2 - дата представления уведомления. При представлении корректировочного уведомления в данной строке указывается дата первичного уведомления;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в) в строке 3 - номер актуального корректировочного уведомления.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При заполнении указанной строки в первичном уведомлении проставляется "0", в корректировочном уведомлении указывается номер корректировки (например, "1", "2" и так далее).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 xml:space="preserve">При корректировке уведомления в связи с возвратом, в том числе частичным, товара, подлежащего </w:t>
      </w:r>
      <w:proofErr w:type="spellStart"/>
      <w:r w:rsidRPr="002D36F6">
        <w:t>прослеживаемости</w:t>
      </w:r>
      <w:proofErr w:type="spellEnd"/>
      <w:r w:rsidRPr="002D36F6">
        <w:t xml:space="preserve">, в графах 10, 14 и 15 уведомления отражаются сведения о фактически ввезенных товарах, подлежащих </w:t>
      </w:r>
      <w:proofErr w:type="spellStart"/>
      <w:r w:rsidRPr="002D36F6">
        <w:t>прослеживаемости</w:t>
      </w:r>
      <w:proofErr w:type="spellEnd"/>
      <w:r w:rsidRPr="002D36F6">
        <w:t xml:space="preserve"> с учетом такого возврата;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 xml:space="preserve">г) в строке 4 - наименование юридического лица, представительства (филиала) иностранной организации, иного обособленного подразделения, осуществляющего деятельность на территории </w:t>
      </w:r>
      <w:r w:rsidRPr="002D36F6">
        <w:lastRenderedPageBreak/>
        <w:t xml:space="preserve">Российской Федерации, фамилия, имя, отчество (отчество указывается при наличии) физического лица, поставленного на учет в налоговом органе на территории Российской Федерации в качестве индивидуального предпринимателя, которому передано право собственности на подлежащие </w:t>
      </w:r>
      <w:proofErr w:type="spellStart"/>
      <w:r w:rsidRPr="002D36F6">
        <w:t>прослеживаемости</w:t>
      </w:r>
      <w:proofErr w:type="spellEnd"/>
      <w:r w:rsidRPr="002D36F6">
        <w:t xml:space="preserve"> товары;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 xml:space="preserve">д) в строке 4а - идентификационный номер налогоплательщика - юридического лица, представительства (филиала) иностранной организации, иного обособленного подразделения, осуществляющего деятельность на территории Российской Федерации, физического лица, поставленного на учет в налоговом органе Российской Федерации в качестве индивидуального предпринимателя, которому передано право собственности на подлежащие </w:t>
      </w:r>
      <w:proofErr w:type="spellStart"/>
      <w:r w:rsidRPr="002D36F6">
        <w:t>прослеживаемости</w:t>
      </w:r>
      <w:proofErr w:type="spellEnd"/>
      <w:r w:rsidRPr="002D36F6">
        <w:t xml:space="preserve"> товары;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 xml:space="preserve">е) в строке 4б - код причины постановки на учет в налоговом органе Российской Федерации юридического лица, представительства (филиала) иностранной организации, иного обособленного подразделения, осуществляющего деятельность на территории Российской Федерации, которому передано право собственности на подлежащие </w:t>
      </w:r>
      <w:proofErr w:type="spellStart"/>
      <w:r w:rsidRPr="002D36F6">
        <w:t>прослеживаемости</w:t>
      </w:r>
      <w:proofErr w:type="spellEnd"/>
      <w:r w:rsidRPr="002D36F6">
        <w:t xml:space="preserve"> товары. При отсутствии данных, отображаемых в данной строке уведомления, строка не заполняется;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ж) в строке 5 - код реорганизации (ликвидации) в соответствии с приложением к настоящему Порядку. Заполняется организацией-правопреемником в случае представления корректировочного уведомления за реорганизованную организацию;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 xml:space="preserve">з) в строке 6 - ИНН и КПП, присвоенные участнику оборота товаров, подлежащих </w:t>
      </w:r>
      <w:proofErr w:type="spellStart"/>
      <w:r w:rsidRPr="002D36F6">
        <w:t>прослеживаемости</w:t>
      </w:r>
      <w:proofErr w:type="spellEnd"/>
      <w:r w:rsidRPr="002D36F6">
        <w:t xml:space="preserve">, который является правопреемником участника оборота товаров, подлежащих </w:t>
      </w:r>
      <w:proofErr w:type="spellStart"/>
      <w:r w:rsidRPr="002D36F6">
        <w:t>прослеживаемости</w:t>
      </w:r>
      <w:proofErr w:type="spellEnd"/>
      <w:r w:rsidRPr="002D36F6">
        <w:t>, указанного в строках 4 - 4б уведомления, в случае его реорганизации. Заполняется организацией-правопреемником в случае представления корректировочного уведомления за реорганизованную организацию;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 xml:space="preserve">и) в строке 7 - наименование юридического лица государства - члена Евразийского экономического союза, наименование представительства (филиала) иностранной организации, иного обособленного подразделения, осуществляющего деятельность на территории государства - члена Евразийского экономического союза, фамилия, имя, отчество (при наличии) - физического лица, поставленного на учет в налоговом органе на территории Российской Федерации в качестве индивидуального предпринимателя в государстве - члене Евразийского экономического союза, передавшего лицу, указанному в строках 4 - 4б право собственности на подлежащие </w:t>
      </w:r>
      <w:proofErr w:type="spellStart"/>
      <w:r w:rsidRPr="002D36F6">
        <w:t>прослеживаемости</w:t>
      </w:r>
      <w:proofErr w:type="spellEnd"/>
      <w:r w:rsidRPr="002D36F6">
        <w:t xml:space="preserve"> товары;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 xml:space="preserve">к) в строке 7а - цифровой код государства - члена Евразийского экономического союза, в котором поставлено на учет лицо, передавшее право собственности на подлежащие </w:t>
      </w:r>
      <w:proofErr w:type="spellStart"/>
      <w:r w:rsidRPr="002D36F6">
        <w:t>прослеживаемости</w:t>
      </w:r>
      <w:proofErr w:type="spellEnd"/>
      <w:r w:rsidRPr="002D36F6">
        <w:t xml:space="preserve"> товары, согласно Общероссийскому классификатору стран мира (ОКСМ), принятому и введенному в действие утвержденному постановлением Госстандарта России от 14.12.2001 N 529-ст;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 xml:space="preserve">л) в строке 7б - идентификационный код (номер) юридического лица государства - члена Евразийского экономического союза, представительства (филиала) иностранной организации, иного обособленного подразделения, осуществляющего деятельность на территории государства - члена Евразийского экономического союза, физического лица, поставленного на учет в качестве индивидуального предпринимателя в государстве - члене Евразийского экономического союза, передавшего юридическому лицу, представительству (филиалу) иностранной организации, иному обособленному подразделению, осуществляющему деятельность на территории Российской Федерации либо физическому лицу, поставленному на учет в налоговом органе на территории Российской Федерации в качестве индивидуального предпринимателя, право собственности на товары, подлежащие </w:t>
      </w:r>
      <w:proofErr w:type="spellStart"/>
      <w:r w:rsidRPr="002D36F6">
        <w:t>прослеживаемости</w:t>
      </w:r>
      <w:proofErr w:type="spellEnd"/>
      <w:r w:rsidRPr="002D36F6">
        <w:t>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 xml:space="preserve">м) в строке 7в - юридический адрес государственной регистрации юридического лица </w:t>
      </w:r>
      <w:r w:rsidRPr="002D36F6">
        <w:lastRenderedPageBreak/>
        <w:t xml:space="preserve">государства - члена Евразийского экономического союза, представительства (филиала) иностранной организации, иного обособленного подразделения, осуществляющего деятельность на территории государства - члена Евразийского экономического союза, адрес места жительства физического лица, поставленного на учет в качестве индивидуального предпринимателя в государстве - члене Евразийского экономического союза, передавшего юридическому лицу, представительству (филиалу) иностранной организации, иному обособленному подразделению, осуществляющему деятельность на территории Российской Федерации либо физическому лицу, поставленному на учет в налоговом органе на территории Российской Федерации в качестве индивидуального предпринимателя, право собственности на подлежащие </w:t>
      </w:r>
      <w:proofErr w:type="spellStart"/>
      <w:r w:rsidRPr="002D36F6">
        <w:t>прослеживаемости</w:t>
      </w:r>
      <w:proofErr w:type="spellEnd"/>
      <w:r w:rsidRPr="002D36F6">
        <w:t xml:space="preserve"> товары;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н) в строке 8 - вид сопроводительного документа. В указанной строке указывается признак "1 - счет-фактура", "2 - универсальный передаточный документ" или "3 - иной первичный учетный документ". Признак "3" указывается при отсутствии документов, соответствующих признаку "1" или "2";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о) в строке 8а - дата сопроводительного документа, указанного в строке 8;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п) в строке 8б - номер сопроводительного документа, указанного в строке 8;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р) в строке 9 - классификационный код товара в соответствии с единой Товарной номенклатурой внешнеэкономической деятельности Евразийского экономического союза на уровне десяти знаков. Для каждого кода единой Товарной номенклатуры внешнеэкономической деятельности Евразийского экономического союза составляется и направляется отдельное уведомление.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с) в строке 10 - количество товара в соответствии с сопроводительным документом. Если уведомление оформляется на товары, указанные в нескольких строках сопроводительного документа с одним и тем же кодом единой Товарной номенклатурой внешнеэкономической деятельности Евразийского экономического союза и единицей измерения, то в данной строке указывается общее количество товаров из сопроводительного документа с таким кодом единой Товарной номенклатурой внешнеэкономической деятельности Евразийского экономического союза и единицей измерения товара;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т) в строке 11 - код единицы измерения в соответствии с сопроводительным документом по Общероссийскому классификатору единиц измерения (ОКЕИ), принятому и введенному в действие постановлением Госстандарта России от 26.12.1994 N 366;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 xml:space="preserve">у) в строке 12 - регистрационный номер партии товара, подлежащего </w:t>
      </w:r>
      <w:proofErr w:type="spellStart"/>
      <w:r w:rsidRPr="002D36F6">
        <w:t>прослеживаемости</w:t>
      </w:r>
      <w:proofErr w:type="spellEnd"/>
      <w:r w:rsidRPr="002D36F6">
        <w:t>.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При первичном представлении уведомления строка не заполняется, данная строка заполняется только при представлении корректировочного уведомления;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 xml:space="preserve">ф) в строке 13 - количественная единица измерения товара (код), используемая в целях осуществления </w:t>
      </w:r>
      <w:proofErr w:type="spellStart"/>
      <w:r w:rsidRPr="002D36F6">
        <w:t>прослеживаемости</w:t>
      </w:r>
      <w:proofErr w:type="spellEnd"/>
      <w:r w:rsidRPr="002D36F6">
        <w:t xml:space="preserve">, в соответствии с перечнем товаров, подлежащих </w:t>
      </w:r>
      <w:proofErr w:type="spellStart"/>
      <w:r w:rsidRPr="002D36F6">
        <w:t>прослеживаемости</w:t>
      </w:r>
      <w:proofErr w:type="spellEnd"/>
      <w:r w:rsidRPr="002D36F6">
        <w:t xml:space="preserve"> на территории Российской Федерации, утверждаемым постановлением Правительства Российской Федерации;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 xml:space="preserve">х) в строке 14 - количество товара, подлежащего </w:t>
      </w:r>
      <w:proofErr w:type="spellStart"/>
      <w:r w:rsidRPr="002D36F6">
        <w:t>прослеживаемости</w:t>
      </w:r>
      <w:proofErr w:type="spellEnd"/>
      <w:r w:rsidRPr="002D36F6">
        <w:t xml:space="preserve">, в количественной единице измерения товара, используемой в целях осуществления </w:t>
      </w:r>
      <w:proofErr w:type="spellStart"/>
      <w:r w:rsidRPr="002D36F6">
        <w:t>прослеживаемости</w:t>
      </w:r>
      <w:proofErr w:type="spellEnd"/>
      <w:r w:rsidRPr="002D36F6">
        <w:t xml:space="preserve">. Если уведомление оформляется на товары, указанные в нескольких строках сопроводительного документа с одним и тем же кодом единой Товарной номенклатурой внешнеэкономической деятельности Евразийского экономического союза и единицей измерения, то в данной строке указывается общее количество товаров из сопроводительного документа с таким кодом единой Товарной номенклатурой внешнеэкономической деятельности Евразийского экономического союза и единицей измерения, пересчитанное в единицу измерения, установленную перечнем </w:t>
      </w:r>
      <w:r w:rsidRPr="002D36F6">
        <w:lastRenderedPageBreak/>
        <w:t xml:space="preserve">товаров, подлежащих </w:t>
      </w:r>
      <w:proofErr w:type="spellStart"/>
      <w:r w:rsidRPr="002D36F6">
        <w:t>прослеживаемости</w:t>
      </w:r>
      <w:proofErr w:type="spellEnd"/>
      <w:r w:rsidRPr="002D36F6">
        <w:t xml:space="preserve"> на территории Российской Федерации, утверждаемым постановлением Правительства Российской Федерации;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ц) в строке 15 - стоимость товара без налога на добавленную стоимость в рублях и копейках. Если уведомление оформляется на товары, указанные в нескольких строках сопроводительного документа с одним и тем же кодом единой Товарной номенклатурой внешнеэкономической деятельности Евразийского экономического союза и единицей измерения, то в данной строке указывается общая стоимость товаров из сопроводительного документа с таким кодом единой Товарной номенклатурой внешнеэкономической деятельности Евразийского экономического союза и единицей измерения в рублях и копейках. Если в сопроводительном документе стоимость выражена в иностранной валюте, то он подлежит пересчету в рубли по официальному курсу, установленному Центральным банком Российской Федерации на соответствующую дату.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 xml:space="preserve">3. В разделе "Достоверность и полноту сведений, указанных в настоящем уведомлении, подтверждаю" указывается "1" - если уведомление представлено участником оборота товаров, подлежащих </w:t>
      </w:r>
      <w:proofErr w:type="spellStart"/>
      <w:r w:rsidRPr="002D36F6">
        <w:t>прослеживаемости</w:t>
      </w:r>
      <w:proofErr w:type="spellEnd"/>
      <w:r w:rsidRPr="002D36F6">
        <w:t xml:space="preserve">, которому передано право собственности на товар либо правопреемником указанного лица - при реорганизации участника оборота товаров, подлежащих </w:t>
      </w:r>
      <w:proofErr w:type="spellStart"/>
      <w:r w:rsidRPr="002D36F6">
        <w:t>прослеживаемости</w:t>
      </w:r>
      <w:proofErr w:type="spellEnd"/>
      <w:r w:rsidRPr="002D36F6">
        <w:t xml:space="preserve">, которому передано право собственности на товар (далее - участник оборота товаров, подлежащих </w:t>
      </w:r>
      <w:proofErr w:type="spellStart"/>
      <w:r w:rsidRPr="002D36F6">
        <w:t>прослеживаемости</w:t>
      </w:r>
      <w:proofErr w:type="spellEnd"/>
      <w:r w:rsidRPr="002D36F6">
        <w:t xml:space="preserve">, которому передано право собственности на товар), "2" - если уведомление представлено уполномоченным представителем участника оборота товаров, подлежащих </w:t>
      </w:r>
      <w:proofErr w:type="spellStart"/>
      <w:r w:rsidRPr="002D36F6">
        <w:t>прослеживаемости</w:t>
      </w:r>
      <w:proofErr w:type="spellEnd"/>
      <w:r w:rsidRPr="002D36F6">
        <w:t xml:space="preserve"> либо представителем правопреемника - при реорганизации участника оборота товаров, подлежащих </w:t>
      </w:r>
      <w:proofErr w:type="spellStart"/>
      <w:r w:rsidRPr="002D36F6">
        <w:t>прослеживаемости</w:t>
      </w:r>
      <w:proofErr w:type="spellEnd"/>
      <w:r w:rsidRPr="002D36F6">
        <w:t xml:space="preserve">, которому передано право собственности на товар (далее - представитель участника оборота товаров, подлежащих </w:t>
      </w:r>
      <w:proofErr w:type="spellStart"/>
      <w:r w:rsidRPr="002D36F6">
        <w:t>прослеживаемости</w:t>
      </w:r>
      <w:proofErr w:type="spellEnd"/>
      <w:r w:rsidRPr="002D36F6">
        <w:t>).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 xml:space="preserve">В случае указания признака "1" в полях "Фамилия", "Имя", "Отчество" указывается построчно полностью фамилия, имя и отчество (при наличии) руководителя организации (физического лица, поставленного на учет в налоговом органе на территории Российской Федерации в качестве индивидуального предпринимателя) - участника оборота товаров, подлежащих </w:t>
      </w:r>
      <w:proofErr w:type="spellStart"/>
      <w:r w:rsidRPr="002D36F6">
        <w:t>прослеживаемости</w:t>
      </w:r>
      <w:proofErr w:type="spellEnd"/>
      <w:r w:rsidRPr="002D36F6">
        <w:t>, которому передано право собственности на товар.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 xml:space="preserve">В случае указания признака "2" в полях "Фамилия", "Имя", "Отчество" указывается построчно полностью фамилия, имя и отчество (при наличии) физического лица - уполномоченного представителя участника оборота товаров, подлежащих </w:t>
      </w:r>
      <w:proofErr w:type="spellStart"/>
      <w:r w:rsidRPr="002D36F6">
        <w:t>прослеживаемости</w:t>
      </w:r>
      <w:proofErr w:type="spellEnd"/>
      <w:r w:rsidRPr="002D36F6">
        <w:t>.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 xml:space="preserve">Если уведомление представляется представителем участника оборота товаров, подлежащих </w:t>
      </w:r>
      <w:proofErr w:type="spellStart"/>
      <w:r w:rsidRPr="002D36F6">
        <w:t>прослеживаемости</w:t>
      </w:r>
      <w:proofErr w:type="spellEnd"/>
      <w:r w:rsidRPr="002D36F6">
        <w:t>, то заполняется поле "Наименование и реквизиты документа, подтверждающего полномочия представителя покупателя (представителя правопреемника покупателя)".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 xml:space="preserve">В поле "Наименование и реквизиты документа, подтверждающего полномочия представителя покупателя (представителя правопреемника покупателя)" указывается вид и реквизиты документа, подтверждающего полномочия представителя участника оборота товаров, подлежащих </w:t>
      </w:r>
      <w:proofErr w:type="spellStart"/>
      <w:r w:rsidRPr="002D36F6">
        <w:t>прослеживаемости</w:t>
      </w:r>
      <w:proofErr w:type="spellEnd"/>
      <w:r w:rsidRPr="002D36F6">
        <w:t>, удостоверять достоверность и полноту сведений, указанных в уведомлении.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 xml:space="preserve">В поле "Наименование организации-представителя покупателя (представителя правопреемника покупателя)" указывается наименование юридического лица - уполномоченного представителя участника оборота товаров, подлежащих </w:t>
      </w:r>
      <w:proofErr w:type="spellStart"/>
      <w:r w:rsidRPr="002D36F6">
        <w:t>прослеживаемости</w:t>
      </w:r>
      <w:proofErr w:type="spellEnd"/>
      <w:r w:rsidRPr="002D36F6">
        <w:t>.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В поле "Дата" указывается дата подписания.</w:t>
      </w: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right"/>
        <w:outlineLvl w:val="1"/>
      </w:pPr>
      <w:r w:rsidRPr="002D36F6">
        <w:t>Приложение</w:t>
      </w:r>
    </w:p>
    <w:p w:rsidR="00A64E45" w:rsidRPr="002D36F6" w:rsidRDefault="00A64E45">
      <w:pPr>
        <w:pStyle w:val="ConsPlusNormal"/>
        <w:jc w:val="right"/>
      </w:pPr>
      <w:r w:rsidRPr="002D36F6">
        <w:t>к Порядку заполнения уведомления о ввозе</w:t>
      </w:r>
    </w:p>
    <w:p w:rsidR="00A64E45" w:rsidRPr="002D36F6" w:rsidRDefault="00A64E45">
      <w:pPr>
        <w:pStyle w:val="ConsPlusNormal"/>
        <w:jc w:val="right"/>
      </w:pPr>
      <w:r w:rsidRPr="002D36F6">
        <w:t xml:space="preserve">товаров, подлежащих </w:t>
      </w:r>
      <w:proofErr w:type="spellStart"/>
      <w:r w:rsidRPr="002D36F6">
        <w:t>прослеживаемости</w:t>
      </w:r>
      <w:proofErr w:type="spellEnd"/>
      <w:r w:rsidRPr="002D36F6">
        <w:t>,</w:t>
      </w:r>
    </w:p>
    <w:p w:rsidR="00A64E45" w:rsidRPr="002D36F6" w:rsidRDefault="00A64E45">
      <w:pPr>
        <w:pStyle w:val="ConsPlusNormal"/>
        <w:jc w:val="right"/>
      </w:pPr>
      <w:r w:rsidRPr="002D36F6">
        <w:t>с территории другого государства - члена</w:t>
      </w:r>
    </w:p>
    <w:p w:rsidR="00A64E45" w:rsidRPr="002D36F6" w:rsidRDefault="00A64E45">
      <w:pPr>
        <w:pStyle w:val="ConsPlusNormal"/>
        <w:jc w:val="right"/>
      </w:pPr>
      <w:r w:rsidRPr="002D36F6">
        <w:t>Евразийского экономического союза</w:t>
      </w:r>
    </w:p>
    <w:p w:rsidR="00A64E45" w:rsidRPr="002D36F6" w:rsidRDefault="00A64E45">
      <w:pPr>
        <w:pStyle w:val="ConsPlusNormal"/>
        <w:jc w:val="right"/>
      </w:pPr>
      <w:r w:rsidRPr="002D36F6">
        <w:t>на территорию Российской Федерации и иные</w:t>
      </w:r>
    </w:p>
    <w:p w:rsidR="00A64E45" w:rsidRPr="002D36F6" w:rsidRDefault="00A64E45">
      <w:pPr>
        <w:pStyle w:val="ConsPlusNormal"/>
        <w:jc w:val="right"/>
      </w:pPr>
      <w:r w:rsidRPr="002D36F6">
        <w:t>территории, находящиеся под ее юрисдикцией</w:t>
      </w: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Title"/>
        <w:jc w:val="center"/>
      </w:pPr>
      <w:bookmarkStart w:id="128" w:name="P666"/>
      <w:bookmarkEnd w:id="128"/>
      <w:r w:rsidRPr="002D36F6">
        <w:t>КОДЫ ФОРМ РЕОРГАНИЗАЦИИ И КОД ЛИКВИДАЦИИ ОРГАНИЗАЦИИ</w:t>
      </w:r>
    </w:p>
    <w:p w:rsidR="00A64E45" w:rsidRPr="002D36F6" w:rsidRDefault="00A64E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8391"/>
      </w:tblGrid>
      <w:tr w:rsidR="002D36F6" w:rsidRPr="002D36F6">
        <w:tc>
          <w:tcPr>
            <w:tcW w:w="660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Код</w:t>
            </w:r>
          </w:p>
        </w:tc>
        <w:tc>
          <w:tcPr>
            <w:tcW w:w="83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Наименование</w:t>
            </w:r>
          </w:p>
        </w:tc>
      </w:tr>
      <w:tr w:rsidR="002D36F6" w:rsidRPr="002D36F6">
        <w:tc>
          <w:tcPr>
            <w:tcW w:w="660" w:type="dxa"/>
          </w:tcPr>
          <w:p w:rsidR="00A64E45" w:rsidRPr="002D36F6" w:rsidRDefault="00A64E45">
            <w:pPr>
              <w:pStyle w:val="ConsPlusNormal"/>
            </w:pPr>
            <w:r w:rsidRPr="002D36F6">
              <w:t>1</w:t>
            </w:r>
          </w:p>
        </w:tc>
        <w:tc>
          <w:tcPr>
            <w:tcW w:w="8391" w:type="dxa"/>
          </w:tcPr>
          <w:p w:rsidR="00A64E45" w:rsidRPr="002D36F6" w:rsidRDefault="00A64E45">
            <w:pPr>
              <w:pStyle w:val="ConsPlusNormal"/>
            </w:pPr>
            <w:r w:rsidRPr="002D36F6">
              <w:t>Преобразование</w:t>
            </w:r>
          </w:p>
        </w:tc>
      </w:tr>
      <w:tr w:rsidR="002D36F6" w:rsidRPr="002D36F6">
        <w:tc>
          <w:tcPr>
            <w:tcW w:w="660" w:type="dxa"/>
          </w:tcPr>
          <w:p w:rsidR="00A64E45" w:rsidRPr="002D36F6" w:rsidRDefault="00A64E45">
            <w:pPr>
              <w:pStyle w:val="ConsPlusNormal"/>
            </w:pPr>
            <w:r w:rsidRPr="002D36F6">
              <w:t>2</w:t>
            </w:r>
          </w:p>
        </w:tc>
        <w:tc>
          <w:tcPr>
            <w:tcW w:w="8391" w:type="dxa"/>
          </w:tcPr>
          <w:p w:rsidR="00A64E45" w:rsidRPr="002D36F6" w:rsidRDefault="00A64E45">
            <w:pPr>
              <w:pStyle w:val="ConsPlusNormal"/>
            </w:pPr>
            <w:r w:rsidRPr="002D36F6">
              <w:t>Слияние</w:t>
            </w:r>
          </w:p>
        </w:tc>
      </w:tr>
      <w:tr w:rsidR="002D36F6" w:rsidRPr="002D36F6">
        <w:tc>
          <w:tcPr>
            <w:tcW w:w="660" w:type="dxa"/>
          </w:tcPr>
          <w:p w:rsidR="00A64E45" w:rsidRPr="002D36F6" w:rsidRDefault="00A64E45">
            <w:pPr>
              <w:pStyle w:val="ConsPlusNormal"/>
            </w:pPr>
            <w:r w:rsidRPr="002D36F6">
              <w:t>3</w:t>
            </w:r>
          </w:p>
        </w:tc>
        <w:tc>
          <w:tcPr>
            <w:tcW w:w="8391" w:type="dxa"/>
          </w:tcPr>
          <w:p w:rsidR="00A64E45" w:rsidRPr="002D36F6" w:rsidRDefault="00A64E45">
            <w:pPr>
              <w:pStyle w:val="ConsPlusNormal"/>
            </w:pPr>
            <w:r w:rsidRPr="002D36F6">
              <w:t>Разделение</w:t>
            </w:r>
          </w:p>
        </w:tc>
      </w:tr>
      <w:tr w:rsidR="002D36F6" w:rsidRPr="002D36F6">
        <w:tc>
          <w:tcPr>
            <w:tcW w:w="660" w:type="dxa"/>
          </w:tcPr>
          <w:p w:rsidR="00A64E45" w:rsidRPr="002D36F6" w:rsidRDefault="00A64E45">
            <w:pPr>
              <w:pStyle w:val="ConsPlusNormal"/>
            </w:pPr>
            <w:r w:rsidRPr="002D36F6">
              <w:t>5</w:t>
            </w:r>
          </w:p>
        </w:tc>
        <w:tc>
          <w:tcPr>
            <w:tcW w:w="8391" w:type="dxa"/>
          </w:tcPr>
          <w:p w:rsidR="00A64E45" w:rsidRPr="002D36F6" w:rsidRDefault="00A64E45">
            <w:pPr>
              <w:pStyle w:val="ConsPlusNormal"/>
            </w:pPr>
            <w:r w:rsidRPr="002D36F6">
              <w:t>Присоединение</w:t>
            </w:r>
          </w:p>
        </w:tc>
      </w:tr>
      <w:tr w:rsidR="002D36F6" w:rsidRPr="002D36F6">
        <w:tc>
          <w:tcPr>
            <w:tcW w:w="660" w:type="dxa"/>
          </w:tcPr>
          <w:p w:rsidR="00A64E45" w:rsidRPr="002D36F6" w:rsidRDefault="00A64E45">
            <w:pPr>
              <w:pStyle w:val="ConsPlusNormal"/>
            </w:pPr>
            <w:r w:rsidRPr="002D36F6">
              <w:t>6</w:t>
            </w:r>
          </w:p>
        </w:tc>
        <w:tc>
          <w:tcPr>
            <w:tcW w:w="8391" w:type="dxa"/>
          </w:tcPr>
          <w:p w:rsidR="00A64E45" w:rsidRPr="002D36F6" w:rsidRDefault="00A64E45">
            <w:pPr>
              <w:pStyle w:val="ConsPlusNormal"/>
            </w:pPr>
            <w:r w:rsidRPr="002D36F6">
              <w:t>Разделение с одновременным присоединением</w:t>
            </w:r>
          </w:p>
        </w:tc>
      </w:tr>
      <w:tr w:rsidR="00A64E45" w:rsidRPr="002D36F6">
        <w:tc>
          <w:tcPr>
            <w:tcW w:w="660" w:type="dxa"/>
          </w:tcPr>
          <w:p w:rsidR="00A64E45" w:rsidRPr="002D36F6" w:rsidRDefault="00A64E45">
            <w:pPr>
              <w:pStyle w:val="ConsPlusNormal"/>
            </w:pPr>
            <w:r w:rsidRPr="002D36F6">
              <w:t>0</w:t>
            </w:r>
          </w:p>
        </w:tc>
        <w:tc>
          <w:tcPr>
            <w:tcW w:w="8391" w:type="dxa"/>
          </w:tcPr>
          <w:p w:rsidR="00A64E45" w:rsidRPr="002D36F6" w:rsidRDefault="00A64E45">
            <w:pPr>
              <w:pStyle w:val="ConsPlusNormal"/>
            </w:pPr>
            <w:r w:rsidRPr="002D36F6">
              <w:t>Ликвидация</w:t>
            </w:r>
          </w:p>
        </w:tc>
      </w:tr>
    </w:tbl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right"/>
        <w:outlineLvl w:val="0"/>
      </w:pPr>
      <w:r w:rsidRPr="002D36F6">
        <w:t>Приложение N 7</w:t>
      </w:r>
    </w:p>
    <w:p w:rsidR="00A64E45" w:rsidRPr="002D36F6" w:rsidRDefault="00A64E45">
      <w:pPr>
        <w:pStyle w:val="ConsPlusNormal"/>
        <w:jc w:val="right"/>
      </w:pPr>
      <w:r w:rsidRPr="002D36F6">
        <w:t>к приказу ФНС России</w:t>
      </w:r>
    </w:p>
    <w:p w:rsidR="00A64E45" w:rsidRPr="002D36F6" w:rsidRDefault="00A64E45">
      <w:pPr>
        <w:pStyle w:val="ConsPlusNormal"/>
        <w:jc w:val="right"/>
      </w:pPr>
      <w:r w:rsidRPr="002D36F6">
        <w:t>от 08.07.2021 N ЕД-7-15/645@</w:t>
      </w: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Title"/>
        <w:jc w:val="center"/>
      </w:pPr>
      <w:bookmarkStart w:id="129" w:name="P691"/>
      <w:bookmarkEnd w:id="129"/>
      <w:r w:rsidRPr="002D36F6">
        <w:t>ПОРЯДОК</w:t>
      </w:r>
    </w:p>
    <w:p w:rsidR="00A64E45" w:rsidRPr="002D36F6" w:rsidRDefault="00A64E45">
      <w:pPr>
        <w:pStyle w:val="ConsPlusTitle"/>
        <w:jc w:val="center"/>
      </w:pPr>
      <w:r w:rsidRPr="002D36F6">
        <w:t>ЗАПОЛНЕНИЯ УВЕДОМЛЕНИЯ ОБ ИМЕЮЩИХСЯ ОСТАТКАХ ТОВАРОВ,</w:t>
      </w:r>
    </w:p>
    <w:p w:rsidR="00A64E45" w:rsidRPr="002D36F6" w:rsidRDefault="00A64E45">
      <w:pPr>
        <w:pStyle w:val="ConsPlusTitle"/>
        <w:jc w:val="center"/>
      </w:pPr>
      <w:r w:rsidRPr="002D36F6">
        <w:t>ПОДЛЕЖАЩИХ ПРОСЛЕЖИВАЕМОСТИ</w:t>
      </w: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ind w:firstLine="540"/>
        <w:jc w:val="both"/>
      </w:pPr>
      <w:r w:rsidRPr="002D36F6">
        <w:t xml:space="preserve">1. Уведомление об имеющихся остатках товаров, подлежащих </w:t>
      </w:r>
      <w:proofErr w:type="spellStart"/>
      <w:r w:rsidRPr="002D36F6">
        <w:t>прослеживаемости</w:t>
      </w:r>
      <w:proofErr w:type="spellEnd"/>
      <w:r w:rsidRPr="002D36F6">
        <w:t xml:space="preserve"> (далее - уведомление) заполняется на основании первичного учетного документа, оформленного по результатам инвентаризации (акт инвентаризации, инвентаризационная опись и т.д.) товаров, подлежащих </w:t>
      </w:r>
      <w:proofErr w:type="spellStart"/>
      <w:r w:rsidRPr="002D36F6">
        <w:t>прослеживаемости</w:t>
      </w:r>
      <w:proofErr w:type="spellEnd"/>
      <w:r w:rsidRPr="002D36F6">
        <w:t>, либо иного первичного документа, отражающего сведения о наличии товара в собственности.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На товары, указанные в нескольких строках первичного учетного документа с одним и тем же кодом единой Товарной номенклатуры внешнеэкономической деятельности Евразийского экономического союза, утвержденной решением Совета Евразийской экономической комиссии от 16.07.2012 N 54, опубликованным на официальном сайте Евразийской экономической комиссии http://www.customs.ru в информационно-телекоммуникационной сети "Интернет", и одной и той же единицей измерения может оформляться одно уведомление.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В строках уведомления указываются следующие сведения: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а) в строке 1 - номер уведомления. При представлении корректировочного уведомления в данной строке указывается номер, присвоенный первичному уведомлению;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lastRenderedPageBreak/>
        <w:t>б) в строке 2 - дата уведомления. При представлении корректировочного уведомления в данной строке указывается дата первичного уведомления;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 xml:space="preserve">в) в строке 3 - номер актуального корректировочного уведомления об остатках товаров, подлежащих </w:t>
      </w:r>
      <w:proofErr w:type="spellStart"/>
      <w:r w:rsidRPr="002D36F6">
        <w:t>прослеживаемости</w:t>
      </w:r>
      <w:proofErr w:type="spellEnd"/>
      <w:r w:rsidRPr="002D36F6">
        <w:t>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При заполнении указанной строки в первичном уведомлении проставляется "0", в корректировочном уведомлении указывается номер корректировки (например, "1", "2" и так далее);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г) в строке 4 - признак уведомления. В строке указывается одно из значений признака уведомления: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 xml:space="preserve">признак "1". Указывается при подаче уведомления на товары, подлежащие </w:t>
      </w:r>
      <w:proofErr w:type="spellStart"/>
      <w:r w:rsidRPr="002D36F6">
        <w:t>прослеживаемости</w:t>
      </w:r>
      <w:proofErr w:type="spellEnd"/>
      <w:r w:rsidRPr="002D36F6">
        <w:t xml:space="preserve">, приобретенные у физических лиц, использовавших указанный товар для личных, семейных, домашних и иных, не связанных с предпринимательской деятельностью, нужд, и (или) товары, подлежащие </w:t>
      </w:r>
      <w:proofErr w:type="spellStart"/>
      <w:r w:rsidRPr="002D36F6">
        <w:t>прослеживаемости</w:t>
      </w:r>
      <w:proofErr w:type="spellEnd"/>
      <w:r w:rsidRPr="002D36F6">
        <w:t xml:space="preserve">, приобретенные у налогоплательщиков налога на профессиональный доход, а также товары, возвращенные в оборот физическими лицами, приобретавшими указанный товар до вступления в силу нормативно-правового акта Правительства Российской Федерации, утверждающего перечень товаров, подлежащих </w:t>
      </w:r>
      <w:proofErr w:type="spellStart"/>
      <w:r w:rsidRPr="002D36F6">
        <w:t>прослеживаемости</w:t>
      </w:r>
      <w:proofErr w:type="spellEnd"/>
      <w:r w:rsidRPr="002D36F6">
        <w:t xml:space="preserve"> на территории Российской Федерации (далее - перечень), утверждаемым постановлением Правительства Российской Федерации (нормативно-правового акта Правительства Российской Федерации, утверждающего изменения к перечню - включение новых товаров в перечень), для личных, семейных, домашних и иных, не связанных с предпринимательской деятельностью, нужд, и (или) возвращенные в оборот налогоплательщиками налога на профессиональный доход, приобретавшими указанный товар до вступления в силу нормативно-правового акта Правительства Российской Федерации, утверждающего перечень (нормативно-правового акта Правительства Российской Федерации, утверждающего изменения к перечню - включение новых товаров в перечень), и (или) товары, подлежащие </w:t>
      </w:r>
      <w:proofErr w:type="spellStart"/>
      <w:r w:rsidRPr="002D36F6">
        <w:t>прослеживаемости</w:t>
      </w:r>
      <w:proofErr w:type="spellEnd"/>
      <w:r w:rsidRPr="002D36F6">
        <w:t>, ввезенные после вступления в силу нормативно-правового акта Правительства Российской Федерации, утверждающего перечень (нормативно-правового акта Правительства Российской Федерации, утверждающего изменения к перечню - включение новых товаров в перечень) на территорию Российской Федерации и иные территории, находящиеся под ее юрисдикцией, при условии использования в качестве декларации на товары транспортных (перевозочных), коммерческих и (или) иных документов;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 xml:space="preserve">признак "2". Указывается при подаче уведомления на товары, подлежащие </w:t>
      </w:r>
      <w:proofErr w:type="spellStart"/>
      <w:r w:rsidRPr="002D36F6">
        <w:t>прослеживаемости</w:t>
      </w:r>
      <w:proofErr w:type="spellEnd"/>
      <w:r w:rsidRPr="002D36F6">
        <w:t xml:space="preserve">, ранее конфискованные, обращенные в федеральную собственность, приобретенные у </w:t>
      </w:r>
      <w:proofErr w:type="spellStart"/>
      <w:r w:rsidRPr="002D36F6">
        <w:t>Росимущества</w:t>
      </w:r>
      <w:proofErr w:type="spellEnd"/>
      <w:r w:rsidRPr="002D36F6">
        <w:t xml:space="preserve"> и иных уполномоченных контролирующих органов после вступления в силу нормативно-правового акта Правительства Российской Федерации, утверждающего перечень (нормативно-правового акта Правительства Российской Федерации, утверждающего изменения к перечню - включение новых товаров в перечень);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признак не указывается, строка 4 не заполняется - во всех остальных случаях;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 xml:space="preserve">д) в строке 5 - наименование участника оборота товаров, подлежащих </w:t>
      </w:r>
      <w:proofErr w:type="spellStart"/>
      <w:r w:rsidRPr="002D36F6">
        <w:t>прослеживаемости</w:t>
      </w:r>
      <w:proofErr w:type="spellEnd"/>
      <w:r w:rsidRPr="002D36F6">
        <w:t xml:space="preserve"> - юридического лица, наименование представительства (филиала) иностранной организации, иного обособленного подразделения, осуществляющего деятельность на территории Российской Федерации, фамилия, имя, отчество (при наличии) физического лица, поставленного на учет в налоговом органе на территории Российской Федерации в качестве индивидуального предпринимателя, являющегося собственником товаров, подлежащих </w:t>
      </w:r>
      <w:proofErr w:type="spellStart"/>
      <w:r w:rsidRPr="002D36F6">
        <w:t>прослеживаемости</w:t>
      </w:r>
      <w:proofErr w:type="spellEnd"/>
      <w:r w:rsidRPr="002D36F6">
        <w:t>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 xml:space="preserve">е) в строке 5а - идентификационный номер налогоплательщика - юридического лица, представительства (филиала) иностранной организации, иного обособленного подразделения, осуществляющего деятельность на территории Российской Федерации, или физического лица, поставленного на учет в налоговом органе на территории Российской Федерации в качестве </w:t>
      </w:r>
      <w:r w:rsidRPr="002D36F6">
        <w:lastRenderedPageBreak/>
        <w:t xml:space="preserve">индивидуального предпринимателя, являющегося собственником товаров, подлежащих </w:t>
      </w:r>
      <w:proofErr w:type="spellStart"/>
      <w:r w:rsidRPr="002D36F6">
        <w:t>прослеживаемости</w:t>
      </w:r>
      <w:proofErr w:type="spellEnd"/>
      <w:r w:rsidRPr="002D36F6">
        <w:t>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 xml:space="preserve">ж) в строке 5б - код причины постановки на учет в налоговом органе на территории Российской Федерации юридического лица, представительства (филиала) иностранной организации, иного обособленного подразделения, осуществляющего деятельность на территории Российской Федерации, являющегося собственником товаров, подлежащих </w:t>
      </w:r>
      <w:proofErr w:type="spellStart"/>
      <w:r w:rsidRPr="002D36F6">
        <w:t>прослеживаемости</w:t>
      </w:r>
      <w:proofErr w:type="spellEnd"/>
      <w:r w:rsidRPr="002D36F6">
        <w:t>. При отсутствии данных, отображаемых в данной строке уведомления, строка не заполняется;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з) в строке 6 - код реорганизации (ликвидации) в соответствии с приложением N 1 к настоящему Порядку. Заполняется организацией-правопреемником в случае представления корректировочного уведомления за реорганизованную организацию;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 xml:space="preserve">и) в строке 7 - ИНН и КПП, присвоенные участнику оборота товаров, подлежащих </w:t>
      </w:r>
      <w:proofErr w:type="spellStart"/>
      <w:r w:rsidRPr="002D36F6">
        <w:t>прослеживаемости</w:t>
      </w:r>
      <w:proofErr w:type="spellEnd"/>
      <w:r w:rsidRPr="002D36F6">
        <w:t xml:space="preserve">, который является правопреемником участника оборота товаров, подлежащих </w:t>
      </w:r>
      <w:proofErr w:type="spellStart"/>
      <w:r w:rsidRPr="002D36F6">
        <w:t>прослеживаемости</w:t>
      </w:r>
      <w:proofErr w:type="spellEnd"/>
      <w:r w:rsidRPr="002D36F6">
        <w:t>, указанного в строках 5 - 5б уведомления, в случае его реорганизации. Заполняется организацией-правопреемником в случае представления корректировочного уведомления за реорганизованную организацию;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к) в строке 8 - указывается идентификационный номер налогоплательщика: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 xml:space="preserve">физического лица, не являющегося индивидуальным предпринимателем, ранее передавшего право собственности на подлежащие </w:t>
      </w:r>
      <w:proofErr w:type="spellStart"/>
      <w:r w:rsidRPr="002D36F6">
        <w:t>прослеживаемости</w:t>
      </w:r>
      <w:proofErr w:type="spellEnd"/>
      <w:r w:rsidRPr="002D36F6">
        <w:t xml:space="preserve"> товары - при указании в строке 4 признака "1". При отсутствии данных данная строка не заполняется;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 xml:space="preserve">территориального органа </w:t>
      </w:r>
      <w:proofErr w:type="spellStart"/>
      <w:r w:rsidRPr="002D36F6">
        <w:t>Росимущества</w:t>
      </w:r>
      <w:proofErr w:type="spellEnd"/>
      <w:r w:rsidRPr="002D36F6">
        <w:t xml:space="preserve"> (иного уполномоченного контролирующего органа), реализовавшего ранее конфискованные, обращенные в федеральную собственность товары, подлежащие </w:t>
      </w:r>
      <w:proofErr w:type="spellStart"/>
      <w:r w:rsidRPr="002D36F6">
        <w:t>прослеживаемости</w:t>
      </w:r>
      <w:proofErr w:type="spellEnd"/>
      <w:r w:rsidRPr="002D36F6">
        <w:t xml:space="preserve"> - при указании в строке 4 признака "2".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л) в строке 9 - наименование первичного учетного документа - основания для составления уведомления;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м) в строке 9а - номер первичного учетного документа, указанного в строке 9;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н) в строке 9б - дата первичного учетного документа, указанного в строке 9;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о) в строке 10 - наименования товаров в соответствии с первичным учетным документом. Если уведомление оформляется на товары, указанные в нескольких строках первичного учетного документа с одним и тем же кодом единой Товарной номенклатурой внешнеэкономической деятельности Евразийского экономического союза и единицей измерения, то в данной строке может указываться обобщенное название товаров из первичного учетного документа с таким кодом единой Товарной номенклатурой внешнеэкономической деятельности Евразийского экономического союза и единицей измерения;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п) в строке 11 - классификационный код товара в соответствии с единой Товарной номенклатурой внешнеэкономической деятельности Евразийского экономического союза на уровне десяти знаков. Для каждого кода единой Товарной номенклатуры внешнеэкономической деятельности Евразийского экономического союза составляется и направляется отдельное уведомление;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 xml:space="preserve">р) в строке 12 - классификационный код товара в соответствии с Общероссийским классификатором продукции по видам экономической деятельности, принятым и введенным в действие приказом </w:t>
      </w:r>
      <w:proofErr w:type="spellStart"/>
      <w:r w:rsidRPr="002D36F6">
        <w:t>Росстандарта</w:t>
      </w:r>
      <w:proofErr w:type="spellEnd"/>
      <w:r w:rsidRPr="002D36F6">
        <w:t xml:space="preserve"> от 31.01.2014 N 14-ст. При отсутствии данных данная строка не заполняется;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 xml:space="preserve">с) в строке 13 - количество товаров в соответствии с первичным учетным документом. Если </w:t>
      </w:r>
      <w:r w:rsidRPr="002D36F6">
        <w:lastRenderedPageBreak/>
        <w:t>уведомление оформляется на товары, указанные в нескольких строках первичного учетного документа с одним и тем же кодом единой Товарной номенклатурой внешнеэкономической деятельности Евразийского экономического союза и единицей измерения, то в данной строке указывается общее количество товаров из первичного учетного документа с таким кодом единой Товарной номенклатурой внешнеэкономической деятельности Евразийского экономического союза и единицей измерения;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т) в строке 14 - код единицы измерения товара в соответствии с первичным учетным документом, по Общероссийскому классификатору единиц измерения (ОКЕИ), принятому и введенному в действие Постановлением Госстандарта России от 26.12.1994 N 366;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 xml:space="preserve">у) в строке 15 - регистрационный номер партии товара, подлежащего </w:t>
      </w:r>
      <w:proofErr w:type="spellStart"/>
      <w:r w:rsidRPr="002D36F6">
        <w:t>прослеживаемости</w:t>
      </w:r>
      <w:proofErr w:type="spellEnd"/>
      <w:r w:rsidRPr="002D36F6">
        <w:t xml:space="preserve">, сформированный участником оборота товаров, подлежащих </w:t>
      </w:r>
      <w:proofErr w:type="spellStart"/>
      <w:r w:rsidRPr="002D36F6">
        <w:t>прослеживаемости</w:t>
      </w:r>
      <w:proofErr w:type="spellEnd"/>
      <w:r w:rsidRPr="002D36F6">
        <w:t xml:space="preserve">, самостоятельно (при наличии сведений), либо не заполняется (по выбору участника оборота товаров, подлежащих </w:t>
      </w:r>
      <w:proofErr w:type="spellStart"/>
      <w:r w:rsidRPr="002D36F6">
        <w:t>прослеживаемости</w:t>
      </w:r>
      <w:proofErr w:type="spellEnd"/>
      <w:r w:rsidRPr="002D36F6">
        <w:t>).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Строка подлежит обязательному заполнению при представлении корректировочного уведомления;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 xml:space="preserve">ф) в строке 16 - количественная единица измерения товара (код), используемая в целях осуществления </w:t>
      </w:r>
      <w:proofErr w:type="spellStart"/>
      <w:r w:rsidRPr="002D36F6">
        <w:t>прослеживаемости</w:t>
      </w:r>
      <w:proofErr w:type="spellEnd"/>
      <w:r w:rsidRPr="002D36F6">
        <w:t>, в соответствии с перечнем;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 xml:space="preserve">х) в строке 17 - количество товара, подлежащего </w:t>
      </w:r>
      <w:proofErr w:type="spellStart"/>
      <w:r w:rsidRPr="002D36F6">
        <w:t>прослеживаемости</w:t>
      </w:r>
      <w:proofErr w:type="spellEnd"/>
      <w:r w:rsidRPr="002D36F6">
        <w:t xml:space="preserve">, в количественной единице измерения товара, используемой в целях осуществления </w:t>
      </w:r>
      <w:proofErr w:type="spellStart"/>
      <w:r w:rsidRPr="002D36F6">
        <w:t>прослеживаемости</w:t>
      </w:r>
      <w:proofErr w:type="spellEnd"/>
      <w:r w:rsidRPr="002D36F6">
        <w:t>. Если уведомление оформляется на товары, указанные в нескольких строках первичного учетного документа с одним и тем же кодом единой Товарной номенклатуры внешнеэкономической деятельности Евразийского экономического союза и единицей измерения, то в данной строке указывается общее количество товаров из первичного учетного документа с таким кодом единой Товарной номенклатуры внешнеэкономической деятельности Евразийского экономического союза и единицей измерения, пересчитанное в единицу измерения, установленную перечнем;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ц) в строке 18 - стоимость принятия товара к бухгалтерскому учету без налога на добавленную стоимость в рублях и копейках.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Если уведомление оформляется на товары, указанные в нескольких строках первичного учетного документа с одним и тем же кодом единой Товарной номенклатурой внешнеэкономической деятельности Евразийского экономического союза и единицей измерения, то в данной строке указывается общая стоимость товаров из первичного учетного документа с таким кодом единой Товарной номенклатурой внешнеэкономической деятельности Евразийского экономического союза и единицей измерения в рублях и копейках.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2. В разделе "Достоверность и полноту сведений, указанных в настоящем уведомлении, подтверждаю" указывается: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 xml:space="preserve">"1" - если уведомление представлено участником оборота товаров, подлежащих </w:t>
      </w:r>
      <w:proofErr w:type="spellStart"/>
      <w:r w:rsidRPr="002D36F6">
        <w:t>прослеживаемости</w:t>
      </w:r>
      <w:proofErr w:type="spellEnd"/>
      <w:r w:rsidRPr="002D36F6">
        <w:t xml:space="preserve">, являющегося собственником товара, подлежащего </w:t>
      </w:r>
      <w:proofErr w:type="spellStart"/>
      <w:r w:rsidRPr="002D36F6">
        <w:t>прослеживаемости</w:t>
      </w:r>
      <w:proofErr w:type="spellEnd"/>
      <w:r w:rsidRPr="002D36F6">
        <w:t xml:space="preserve"> либо правопреемником указанного лица - при реорганизации участника оборота товаров, подлежащих </w:t>
      </w:r>
      <w:proofErr w:type="spellStart"/>
      <w:r w:rsidRPr="002D36F6">
        <w:t>прослеживаемости</w:t>
      </w:r>
      <w:proofErr w:type="spellEnd"/>
      <w:r w:rsidRPr="002D36F6">
        <w:t xml:space="preserve">, являющегося собственником товара, подлежащего </w:t>
      </w:r>
      <w:proofErr w:type="spellStart"/>
      <w:r w:rsidRPr="002D36F6">
        <w:t>прослеживаемости</w:t>
      </w:r>
      <w:proofErr w:type="spellEnd"/>
      <w:r w:rsidRPr="002D36F6">
        <w:t xml:space="preserve"> (далее - участник оборота товаров, подлежащих </w:t>
      </w:r>
      <w:proofErr w:type="spellStart"/>
      <w:r w:rsidRPr="002D36F6">
        <w:t>прослеживаемости</w:t>
      </w:r>
      <w:proofErr w:type="spellEnd"/>
      <w:r w:rsidRPr="002D36F6">
        <w:t>);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 xml:space="preserve">"2" - если уведомление представлено уполномоченным представителем участника оборота товаров, подлежащих </w:t>
      </w:r>
      <w:proofErr w:type="spellStart"/>
      <w:r w:rsidRPr="002D36F6">
        <w:t>прослеживаемости</w:t>
      </w:r>
      <w:proofErr w:type="spellEnd"/>
      <w:r w:rsidRPr="002D36F6">
        <w:t xml:space="preserve"> либо представителем правопреемника - при реорганизации участника оборота товаров, подлежащих </w:t>
      </w:r>
      <w:proofErr w:type="spellStart"/>
      <w:r w:rsidRPr="002D36F6">
        <w:t>прослеживаемости</w:t>
      </w:r>
      <w:proofErr w:type="spellEnd"/>
      <w:r w:rsidRPr="002D36F6">
        <w:t xml:space="preserve">, являющегося собственником товара, подлежащего </w:t>
      </w:r>
      <w:proofErr w:type="spellStart"/>
      <w:r w:rsidRPr="002D36F6">
        <w:t>прослеживаемости</w:t>
      </w:r>
      <w:proofErr w:type="spellEnd"/>
      <w:r w:rsidRPr="002D36F6">
        <w:t xml:space="preserve"> (далее - представитель участника оборота товаров, подлежащих </w:t>
      </w:r>
      <w:proofErr w:type="spellStart"/>
      <w:r w:rsidRPr="002D36F6">
        <w:t>прослеживаемости</w:t>
      </w:r>
      <w:proofErr w:type="spellEnd"/>
      <w:r w:rsidRPr="002D36F6">
        <w:t>).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lastRenderedPageBreak/>
        <w:t xml:space="preserve">В случае указания признака "1" в полях "Фамилия", "Имя", "Отчество" указывается построчно полностью фамилия, имя и отчество (при наличии) руководителя организации (физического лица, поставленного на учет в налоговом органе на территории Российской Федерации в качестве индивидуального предпринимателя) - участника оборота товаров, подлежащих </w:t>
      </w:r>
      <w:proofErr w:type="spellStart"/>
      <w:r w:rsidRPr="002D36F6">
        <w:t>прослеживаемости</w:t>
      </w:r>
      <w:proofErr w:type="spellEnd"/>
      <w:r w:rsidRPr="002D36F6">
        <w:t>.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 xml:space="preserve">В случае указания признака "2" в полях "Фамилия", "Имя", "Отчество" указывается построчно полностью фамилия, имя и отчество (при наличии) физического лица - уполномоченного представителя участника оборота товаров, подлежащих </w:t>
      </w:r>
      <w:proofErr w:type="spellStart"/>
      <w:r w:rsidRPr="002D36F6">
        <w:t>прослеживаемости</w:t>
      </w:r>
      <w:proofErr w:type="spellEnd"/>
      <w:r w:rsidRPr="002D36F6">
        <w:t>.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 xml:space="preserve">Если уведомление представляется представителем участника оборота товаров, подлежащих </w:t>
      </w:r>
      <w:proofErr w:type="spellStart"/>
      <w:r w:rsidRPr="002D36F6">
        <w:t>прослеживаемости</w:t>
      </w:r>
      <w:proofErr w:type="spellEnd"/>
      <w:r w:rsidRPr="002D36F6">
        <w:t xml:space="preserve">, то заполняется поле "Наименование и реквизиты документа, подтверждающего полномочия представителя собственника товара, подлежащего </w:t>
      </w:r>
      <w:proofErr w:type="spellStart"/>
      <w:r w:rsidRPr="002D36F6">
        <w:t>прослеживаемости</w:t>
      </w:r>
      <w:proofErr w:type="spellEnd"/>
      <w:r w:rsidRPr="002D36F6">
        <w:t xml:space="preserve"> (представителя правопреемника собственника товаров, подлежащих </w:t>
      </w:r>
      <w:proofErr w:type="spellStart"/>
      <w:r w:rsidRPr="002D36F6">
        <w:t>прослеживаемости</w:t>
      </w:r>
      <w:proofErr w:type="spellEnd"/>
      <w:r w:rsidRPr="002D36F6">
        <w:t>)".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 xml:space="preserve">В поле "Наименование и реквизиты документа, подтверждающего полномочия представителя собственника товара, подлежащего </w:t>
      </w:r>
      <w:proofErr w:type="spellStart"/>
      <w:r w:rsidRPr="002D36F6">
        <w:t>прослеживаемости</w:t>
      </w:r>
      <w:proofErr w:type="spellEnd"/>
      <w:r w:rsidRPr="002D36F6">
        <w:t xml:space="preserve">" указывается вид и реквизиты документа, подтверждающего полномочия представителя участника оборота товаров, подлежащих </w:t>
      </w:r>
      <w:proofErr w:type="spellStart"/>
      <w:r w:rsidRPr="002D36F6">
        <w:t>прослеживаемости</w:t>
      </w:r>
      <w:proofErr w:type="spellEnd"/>
      <w:r w:rsidRPr="002D36F6">
        <w:t xml:space="preserve"> удостоверять достоверность и полноту сведений, указанных в уведомлении.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 xml:space="preserve">В поле "Наименование организации-представителя собственника товара, подлежащего </w:t>
      </w:r>
      <w:proofErr w:type="spellStart"/>
      <w:r w:rsidRPr="002D36F6">
        <w:t>прослеживаемости</w:t>
      </w:r>
      <w:proofErr w:type="spellEnd"/>
      <w:r w:rsidRPr="002D36F6">
        <w:t xml:space="preserve"> (представителя правопреемника собственника товаров, подлежащих </w:t>
      </w:r>
      <w:proofErr w:type="spellStart"/>
      <w:r w:rsidRPr="002D36F6">
        <w:t>прослеживаемости</w:t>
      </w:r>
      <w:proofErr w:type="spellEnd"/>
      <w:r w:rsidRPr="002D36F6">
        <w:t xml:space="preserve">)" указывается наименование юридического лица - уполномоченного представителя участника оборота товаров, подлежащих </w:t>
      </w:r>
      <w:proofErr w:type="spellStart"/>
      <w:r w:rsidRPr="002D36F6">
        <w:t>прослеживаемости</w:t>
      </w:r>
      <w:proofErr w:type="spellEnd"/>
      <w:r w:rsidRPr="002D36F6">
        <w:t>.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В поле "Дата" указывается дата подписания.</w:t>
      </w: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right"/>
        <w:outlineLvl w:val="1"/>
      </w:pPr>
      <w:r w:rsidRPr="002D36F6">
        <w:t>Приложение</w:t>
      </w:r>
    </w:p>
    <w:p w:rsidR="00A64E45" w:rsidRPr="002D36F6" w:rsidRDefault="00A64E45">
      <w:pPr>
        <w:pStyle w:val="ConsPlusNormal"/>
        <w:jc w:val="right"/>
      </w:pPr>
      <w:r w:rsidRPr="002D36F6">
        <w:t>к Порядку заполнения уведомления</w:t>
      </w:r>
    </w:p>
    <w:p w:rsidR="00A64E45" w:rsidRPr="002D36F6" w:rsidRDefault="00A64E45">
      <w:pPr>
        <w:pStyle w:val="ConsPlusNormal"/>
        <w:jc w:val="right"/>
      </w:pPr>
      <w:r w:rsidRPr="002D36F6">
        <w:t>об имеющихся остатках товаров,</w:t>
      </w:r>
    </w:p>
    <w:p w:rsidR="00A64E45" w:rsidRPr="002D36F6" w:rsidRDefault="00A64E45">
      <w:pPr>
        <w:pStyle w:val="ConsPlusNormal"/>
        <w:jc w:val="right"/>
      </w:pPr>
      <w:r w:rsidRPr="002D36F6">
        <w:t xml:space="preserve">подлежащих </w:t>
      </w:r>
      <w:proofErr w:type="spellStart"/>
      <w:r w:rsidRPr="002D36F6">
        <w:t>прослеживаемости</w:t>
      </w:r>
      <w:proofErr w:type="spellEnd"/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Title"/>
        <w:jc w:val="center"/>
      </w:pPr>
      <w:bookmarkStart w:id="130" w:name="P747"/>
      <w:bookmarkEnd w:id="130"/>
      <w:r w:rsidRPr="002D36F6">
        <w:t>КОДЫ ФОРМ РЕОРГАНИЗАЦИИ И КОД ЛИКВИДАЦИИ ОРГАНИЗАЦИИ</w:t>
      </w:r>
    </w:p>
    <w:p w:rsidR="00A64E45" w:rsidRPr="002D36F6" w:rsidRDefault="00A64E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8391"/>
      </w:tblGrid>
      <w:tr w:rsidR="002D36F6" w:rsidRPr="002D36F6">
        <w:tc>
          <w:tcPr>
            <w:tcW w:w="660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Код</w:t>
            </w:r>
          </w:p>
        </w:tc>
        <w:tc>
          <w:tcPr>
            <w:tcW w:w="83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Наименование</w:t>
            </w:r>
          </w:p>
        </w:tc>
      </w:tr>
      <w:tr w:rsidR="002D36F6" w:rsidRPr="002D36F6">
        <w:tc>
          <w:tcPr>
            <w:tcW w:w="660" w:type="dxa"/>
          </w:tcPr>
          <w:p w:rsidR="00A64E45" w:rsidRPr="002D36F6" w:rsidRDefault="00A64E45">
            <w:pPr>
              <w:pStyle w:val="ConsPlusNormal"/>
            </w:pPr>
            <w:r w:rsidRPr="002D36F6">
              <w:t>1</w:t>
            </w:r>
          </w:p>
        </w:tc>
        <w:tc>
          <w:tcPr>
            <w:tcW w:w="8391" w:type="dxa"/>
          </w:tcPr>
          <w:p w:rsidR="00A64E45" w:rsidRPr="002D36F6" w:rsidRDefault="00A64E45">
            <w:pPr>
              <w:pStyle w:val="ConsPlusNormal"/>
            </w:pPr>
            <w:r w:rsidRPr="002D36F6">
              <w:t>Преобразование</w:t>
            </w:r>
          </w:p>
        </w:tc>
      </w:tr>
      <w:tr w:rsidR="002D36F6" w:rsidRPr="002D36F6">
        <w:tc>
          <w:tcPr>
            <w:tcW w:w="660" w:type="dxa"/>
          </w:tcPr>
          <w:p w:rsidR="00A64E45" w:rsidRPr="002D36F6" w:rsidRDefault="00A64E45">
            <w:pPr>
              <w:pStyle w:val="ConsPlusNormal"/>
            </w:pPr>
            <w:r w:rsidRPr="002D36F6">
              <w:t>2</w:t>
            </w:r>
          </w:p>
        </w:tc>
        <w:tc>
          <w:tcPr>
            <w:tcW w:w="8391" w:type="dxa"/>
          </w:tcPr>
          <w:p w:rsidR="00A64E45" w:rsidRPr="002D36F6" w:rsidRDefault="00A64E45">
            <w:pPr>
              <w:pStyle w:val="ConsPlusNormal"/>
            </w:pPr>
            <w:r w:rsidRPr="002D36F6">
              <w:t>Слияние</w:t>
            </w:r>
          </w:p>
        </w:tc>
      </w:tr>
      <w:tr w:rsidR="002D36F6" w:rsidRPr="002D36F6">
        <w:tc>
          <w:tcPr>
            <w:tcW w:w="660" w:type="dxa"/>
          </w:tcPr>
          <w:p w:rsidR="00A64E45" w:rsidRPr="002D36F6" w:rsidRDefault="00A64E45">
            <w:pPr>
              <w:pStyle w:val="ConsPlusNormal"/>
            </w:pPr>
            <w:r w:rsidRPr="002D36F6">
              <w:t>3</w:t>
            </w:r>
          </w:p>
        </w:tc>
        <w:tc>
          <w:tcPr>
            <w:tcW w:w="8391" w:type="dxa"/>
          </w:tcPr>
          <w:p w:rsidR="00A64E45" w:rsidRPr="002D36F6" w:rsidRDefault="00A64E45">
            <w:pPr>
              <w:pStyle w:val="ConsPlusNormal"/>
            </w:pPr>
            <w:r w:rsidRPr="002D36F6">
              <w:t>Разделение</w:t>
            </w:r>
          </w:p>
        </w:tc>
      </w:tr>
      <w:tr w:rsidR="002D36F6" w:rsidRPr="002D36F6">
        <w:tc>
          <w:tcPr>
            <w:tcW w:w="660" w:type="dxa"/>
          </w:tcPr>
          <w:p w:rsidR="00A64E45" w:rsidRPr="002D36F6" w:rsidRDefault="00A64E45">
            <w:pPr>
              <w:pStyle w:val="ConsPlusNormal"/>
            </w:pPr>
            <w:r w:rsidRPr="002D36F6">
              <w:t>5</w:t>
            </w:r>
          </w:p>
        </w:tc>
        <w:tc>
          <w:tcPr>
            <w:tcW w:w="8391" w:type="dxa"/>
          </w:tcPr>
          <w:p w:rsidR="00A64E45" w:rsidRPr="002D36F6" w:rsidRDefault="00A64E45">
            <w:pPr>
              <w:pStyle w:val="ConsPlusNormal"/>
            </w:pPr>
            <w:r w:rsidRPr="002D36F6">
              <w:t>Присоединение</w:t>
            </w:r>
          </w:p>
        </w:tc>
      </w:tr>
      <w:tr w:rsidR="002D36F6" w:rsidRPr="002D36F6">
        <w:tc>
          <w:tcPr>
            <w:tcW w:w="660" w:type="dxa"/>
          </w:tcPr>
          <w:p w:rsidR="00A64E45" w:rsidRPr="002D36F6" w:rsidRDefault="00A64E45">
            <w:pPr>
              <w:pStyle w:val="ConsPlusNormal"/>
            </w:pPr>
            <w:r w:rsidRPr="002D36F6">
              <w:t>6</w:t>
            </w:r>
          </w:p>
        </w:tc>
        <w:tc>
          <w:tcPr>
            <w:tcW w:w="8391" w:type="dxa"/>
          </w:tcPr>
          <w:p w:rsidR="00A64E45" w:rsidRPr="002D36F6" w:rsidRDefault="00A64E45">
            <w:pPr>
              <w:pStyle w:val="ConsPlusNormal"/>
            </w:pPr>
            <w:r w:rsidRPr="002D36F6">
              <w:t>Разделение с одновременным присоединением</w:t>
            </w:r>
          </w:p>
        </w:tc>
      </w:tr>
      <w:tr w:rsidR="00A64E45" w:rsidRPr="002D36F6">
        <w:tc>
          <w:tcPr>
            <w:tcW w:w="660" w:type="dxa"/>
          </w:tcPr>
          <w:p w:rsidR="00A64E45" w:rsidRPr="002D36F6" w:rsidRDefault="00A64E45">
            <w:pPr>
              <w:pStyle w:val="ConsPlusNormal"/>
            </w:pPr>
            <w:r w:rsidRPr="002D36F6">
              <w:t>0</w:t>
            </w:r>
          </w:p>
        </w:tc>
        <w:tc>
          <w:tcPr>
            <w:tcW w:w="8391" w:type="dxa"/>
          </w:tcPr>
          <w:p w:rsidR="00A64E45" w:rsidRPr="002D36F6" w:rsidRDefault="00A64E45">
            <w:pPr>
              <w:pStyle w:val="ConsPlusNormal"/>
            </w:pPr>
            <w:r w:rsidRPr="002D36F6">
              <w:t>Ликвидация</w:t>
            </w:r>
          </w:p>
        </w:tc>
      </w:tr>
    </w:tbl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right"/>
        <w:outlineLvl w:val="0"/>
      </w:pPr>
      <w:r w:rsidRPr="002D36F6">
        <w:t>Приложение N 8</w:t>
      </w:r>
    </w:p>
    <w:p w:rsidR="00A64E45" w:rsidRPr="002D36F6" w:rsidRDefault="00A64E45">
      <w:pPr>
        <w:pStyle w:val="ConsPlusNormal"/>
        <w:jc w:val="right"/>
      </w:pPr>
      <w:r w:rsidRPr="002D36F6">
        <w:t>к приказу ФНС России</w:t>
      </w:r>
    </w:p>
    <w:p w:rsidR="00A64E45" w:rsidRPr="002D36F6" w:rsidRDefault="00A64E45">
      <w:pPr>
        <w:pStyle w:val="ConsPlusNormal"/>
        <w:jc w:val="right"/>
      </w:pPr>
      <w:r w:rsidRPr="002D36F6">
        <w:t>от 08.07.2021 N ЕД-7-15/645@</w:t>
      </w: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Title"/>
        <w:jc w:val="center"/>
      </w:pPr>
      <w:bookmarkStart w:id="131" w:name="P772"/>
      <w:bookmarkEnd w:id="131"/>
      <w:r w:rsidRPr="002D36F6">
        <w:t>ПОРЯДОК</w:t>
      </w:r>
    </w:p>
    <w:p w:rsidR="00A64E45" w:rsidRPr="002D36F6" w:rsidRDefault="00A64E45">
      <w:pPr>
        <w:pStyle w:val="ConsPlusTitle"/>
        <w:jc w:val="center"/>
      </w:pPr>
      <w:r w:rsidRPr="002D36F6">
        <w:t>ЗАПОЛНЕНИЯ ОТЧЕТА ОБ ОПЕРАЦИЯХ С ТОВАРАМИ,</w:t>
      </w:r>
    </w:p>
    <w:p w:rsidR="00A64E45" w:rsidRPr="002D36F6" w:rsidRDefault="00A64E45">
      <w:pPr>
        <w:pStyle w:val="ConsPlusTitle"/>
        <w:jc w:val="center"/>
      </w:pPr>
      <w:r w:rsidRPr="002D36F6">
        <w:t>ПОДЛЕЖАЩИМИ ПРОСЛЕЖИВАЕМОСТИ</w:t>
      </w: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ind w:firstLine="540"/>
        <w:jc w:val="both"/>
      </w:pPr>
      <w:r w:rsidRPr="002D36F6">
        <w:t xml:space="preserve">1. При представлении в налоговый орган по месту учета организацией-правопреемником отчета об операциях с товарами, подлежащими </w:t>
      </w:r>
      <w:proofErr w:type="spellStart"/>
      <w:r w:rsidRPr="002D36F6">
        <w:t>прослеживаемости</w:t>
      </w:r>
      <w:proofErr w:type="spellEnd"/>
      <w:r w:rsidRPr="002D36F6">
        <w:t xml:space="preserve"> (далее - отчет) за последний отчетный квартал и скорректированного отчета за реорганизованную организацию (в форме присоединения к другому юридическому лицу, слияния нескольких юридических лиц, разделения юридического лица, преобразования одного юридического лица в другое) в титульном разделе по реквизиту "по месту нахождения (учета)" указывается код "215" или "216". Коды места представления отчета в налоговый орган, коды форм реорганизации и код ликвидации организации приведены в приложении N 3 к настоящему Порядку.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 xml:space="preserve">В реквизите "ИНН/КПП правопреемника участника оборота товаров, подлежащих </w:t>
      </w:r>
      <w:proofErr w:type="spellStart"/>
      <w:r w:rsidRPr="002D36F6">
        <w:t>прослеживаемости</w:t>
      </w:r>
      <w:proofErr w:type="spellEnd"/>
      <w:r w:rsidRPr="002D36F6">
        <w:t xml:space="preserve">" указываются идентификационный номер налогоплательщика и код причины постановки на учет в налоговом органе на территории Российской Федерации, присвоенные участнику оборота товаров, подлежащих </w:t>
      </w:r>
      <w:proofErr w:type="spellStart"/>
      <w:r w:rsidRPr="002D36F6">
        <w:t>прослеживаемости</w:t>
      </w:r>
      <w:proofErr w:type="spellEnd"/>
      <w:r w:rsidRPr="002D36F6">
        <w:t xml:space="preserve">, который является правопреемником участника оборота товаров, подлежащих </w:t>
      </w:r>
      <w:proofErr w:type="spellStart"/>
      <w:r w:rsidRPr="002D36F6">
        <w:t>прослеживаемости</w:t>
      </w:r>
      <w:proofErr w:type="spellEnd"/>
      <w:r w:rsidRPr="002D36F6">
        <w:t>, указанного в строках 4 - 4б настоящего Порядка, в случае его реорганизации.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 xml:space="preserve">2. Участники оборота товаров, подлежащих </w:t>
      </w:r>
      <w:proofErr w:type="spellStart"/>
      <w:r w:rsidRPr="002D36F6">
        <w:t>прослеживаемости</w:t>
      </w:r>
      <w:proofErr w:type="spellEnd"/>
      <w:r w:rsidRPr="002D36F6">
        <w:t>, являющиеся крупнейшими налогоплательщиками на основании Уведомления о постановке на учет в налоговом органе организации в качестве крупнейшего налогоплательщика по форме, утвержденной приказом Федеральной налоговой службы от 24.11.2020 N ЕД-7-14/837@ "Об утверждении формы уведомления о постановке на учет в налоговом органе организации в качестве крупнейшего налогоплательщика" (зарегистрировано Минюстом России 25.12.2020, регистрационный N 61839) в титульном разделе по реквизиту "по месту нахождения (учета)" указывают код "213", а в пятом и шестом знаке КПП указывается значение "50".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 xml:space="preserve">3. Графы табличной части отчета, заполняются отдельно по каждой операции в целях отражения информации в отношении партий товара, подлежащих </w:t>
      </w:r>
      <w:proofErr w:type="spellStart"/>
      <w:r w:rsidRPr="002D36F6">
        <w:t>прослеживаемости</w:t>
      </w:r>
      <w:proofErr w:type="spellEnd"/>
      <w:r w:rsidRPr="002D36F6">
        <w:t xml:space="preserve">, которым присвоен регистрационный номер партии товара, подлежащего </w:t>
      </w:r>
      <w:proofErr w:type="spellStart"/>
      <w:r w:rsidRPr="002D36F6">
        <w:t>прослеживаемости</w:t>
      </w:r>
      <w:proofErr w:type="spellEnd"/>
      <w:r w:rsidRPr="002D36F6">
        <w:t xml:space="preserve">, в соответствии с положениями постановления Правительства Российской Федерации об утверждении положения о национальной системе </w:t>
      </w:r>
      <w:proofErr w:type="spellStart"/>
      <w:r w:rsidRPr="002D36F6">
        <w:t>прослеживаемости</w:t>
      </w:r>
      <w:proofErr w:type="spellEnd"/>
      <w:r w:rsidRPr="002D36F6">
        <w:t xml:space="preserve"> товаров.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 xml:space="preserve">Сведения в рамках операции с товарами, подлежащими </w:t>
      </w:r>
      <w:proofErr w:type="spellStart"/>
      <w:r w:rsidRPr="002D36F6">
        <w:t>прослеживаемости</w:t>
      </w:r>
      <w:proofErr w:type="spellEnd"/>
      <w:r w:rsidRPr="002D36F6">
        <w:t xml:space="preserve">, соответствующей определенному коду вида операции с товарами, подлежащими </w:t>
      </w:r>
      <w:proofErr w:type="spellStart"/>
      <w:r w:rsidRPr="002D36F6">
        <w:t>прослеживаемости</w:t>
      </w:r>
      <w:proofErr w:type="spellEnd"/>
      <w:r w:rsidRPr="002D36F6">
        <w:t xml:space="preserve">, в соответствии с приложением N 1 к настоящему Порядку, в отношении товаров, подлежащих </w:t>
      </w:r>
      <w:proofErr w:type="spellStart"/>
      <w:r w:rsidRPr="002D36F6">
        <w:t>прослеживаемости</w:t>
      </w:r>
      <w:proofErr w:type="spellEnd"/>
      <w:r w:rsidRPr="002D36F6">
        <w:t>, имеющих одинаковую стоимость за единицу товара, реквизиты первичного учетного документа, указанные в графах 4 - 6, на основании которого были совершены операции с указанными товарами, отражаются в одной строке отчета.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 xml:space="preserve">К указанной строке отчета заполняются подстроки граф 10 - 13 по каждому регистрационному номеру партии товара, подлежащего </w:t>
      </w:r>
      <w:proofErr w:type="spellStart"/>
      <w:r w:rsidRPr="002D36F6">
        <w:t>прослеживаемости</w:t>
      </w:r>
      <w:proofErr w:type="spellEnd"/>
      <w:r w:rsidRPr="002D36F6">
        <w:t>, указанному в графе 10 отчета.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4. Графы 7 - 9 табличной части отчета заполняются только для операций с кодами 08, графы 15 - 26 табличной части отчета заполняются, в том числе, на основе договоров поручения, договоров комиссии или агентских договоров.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lastRenderedPageBreak/>
        <w:t>5. Значения стоимостных показателей, отражаемых в графе 13 табличной части отчета, указываются в рублях и копейках.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 xml:space="preserve">6. При обнаружении участником оборота товаров, подлежащих </w:t>
      </w:r>
      <w:proofErr w:type="spellStart"/>
      <w:r w:rsidRPr="002D36F6">
        <w:t>прослеживаемости</w:t>
      </w:r>
      <w:proofErr w:type="spellEnd"/>
      <w:r w:rsidRPr="002D36F6">
        <w:t xml:space="preserve">, в поданном им отчете в налоговый орган факта </w:t>
      </w:r>
      <w:proofErr w:type="spellStart"/>
      <w:r w:rsidRPr="002D36F6">
        <w:t>неотражения</w:t>
      </w:r>
      <w:proofErr w:type="spellEnd"/>
      <w:r w:rsidRPr="002D36F6">
        <w:t xml:space="preserve"> или неполноты отражения сведений, а также ошибок, участник оборота товаров, подлежащих </w:t>
      </w:r>
      <w:proofErr w:type="spellStart"/>
      <w:r w:rsidRPr="002D36F6">
        <w:t>прослеживаемости</w:t>
      </w:r>
      <w:proofErr w:type="spellEnd"/>
      <w:r w:rsidRPr="002D36F6">
        <w:t xml:space="preserve">, обязан внести необходимые изменения в отчет и представить в налоговый орган скорректированный отчет. При перерасчете количества товара, подлежащего </w:t>
      </w:r>
      <w:proofErr w:type="spellStart"/>
      <w:r w:rsidRPr="002D36F6">
        <w:t>прослеживаемости</w:t>
      </w:r>
      <w:proofErr w:type="spellEnd"/>
      <w:r w:rsidRPr="002D36F6">
        <w:t>, в периоде совершения ошибки (искажения) скорректированный отчет представляется в налоговый орган в файле установленного формата, действовавшего в том отчетном квартале, за который производится перерасчет количества.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7. В строках титульного раздела отчета указываются следующие сведения: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 xml:space="preserve">а) в строке 1 - год, в котором осуществлены операции с товарами, подлежащими </w:t>
      </w:r>
      <w:proofErr w:type="spellStart"/>
      <w:r w:rsidRPr="002D36F6">
        <w:t>прослеживаемости</w:t>
      </w:r>
      <w:proofErr w:type="spellEnd"/>
      <w:r w:rsidRPr="002D36F6">
        <w:t>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 xml:space="preserve">б) в строке 1а - квартал, в котором осуществлены операции с товарами, подлежащими </w:t>
      </w:r>
      <w:proofErr w:type="spellStart"/>
      <w:r w:rsidRPr="002D36F6">
        <w:t>прослеживаемости</w:t>
      </w:r>
      <w:proofErr w:type="spellEnd"/>
      <w:r w:rsidRPr="002D36F6">
        <w:t>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 xml:space="preserve">в) в строке 2 - номер актуального корректировочного отчета об операциях с товарами, подлежащими </w:t>
      </w:r>
      <w:proofErr w:type="spellStart"/>
      <w:r w:rsidRPr="002D36F6">
        <w:t>прослеживаемости</w:t>
      </w:r>
      <w:proofErr w:type="spellEnd"/>
      <w:r w:rsidRPr="002D36F6">
        <w:t>. При заполнении указанной строки в первичном отчете проставляется "0", в корректировочном отчете указывается номер корректировки (например, "1", "2" и так далее);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 xml:space="preserve">г) в строке 3 - код налогового органа, в который представляется отчет, (согласно документам о постановке на учет в налоговом органе Российской Федерации согласно </w:t>
      </w:r>
      <w:proofErr w:type="gramStart"/>
      <w:r w:rsidRPr="002D36F6">
        <w:t>приложению</w:t>
      </w:r>
      <w:proofErr w:type="gramEnd"/>
      <w:r w:rsidRPr="002D36F6">
        <w:t xml:space="preserve"> N 2 к настоящему Порядку);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 xml:space="preserve">д) в строке 4 - наименование участника оборота товаров, подлежащих </w:t>
      </w:r>
      <w:proofErr w:type="spellStart"/>
      <w:r w:rsidRPr="002D36F6">
        <w:t>прослеживаемости</w:t>
      </w:r>
      <w:proofErr w:type="spellEnd"/>
      <w:r w:rsidRPr="002D36F6">
        <w:t xml:space="preserve"> - юридического лица, представительства (филиала) иностранной организации, иного обособленного подразделения, осуществляющего деятельность на территории Российской Федерации, либо фамилия, имя, отчество (при наличии) физического лица, поставленного на учет в налоговом органе на территории Российской Федерации в качестве индивидуального предпринимателя, который в соответствии с положениями постановления Правительства Российской Федерации об утверждении положения о национальной системе </w:t>
      </w:r>
      <w:proofErr w:type="spellStart"/>
      <w:r w:rsidRPr="002D36F6">
        <w:t>прослеживаемости</w:t>
      </w:r>
      <w:proofErr w:type="spellEnd"/>
      <w:r w:rsidRPr="002D36F6">
        <w:t xml:space="preserve"> товаров обязан представлять отчет;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 xml:space="preserve">е) в строке 4а - идентификационный номер налогоплательщика участника оборота товаров, подлежащих </w:t>
      </w:r>
      <w:proofErr w:type="spellStart"/>
      <w:r w:rsidRPr="002D36F6">
        <w:t>прослеживаемости</w:t>
      </w:r>
      <w:proofErr w:type="spellEnd"/>
      <w:r w:rsidRPr="002D36F6">
        <w:t xml:space="preserve"> - юридического лица, представительства (филиала) иностранной организации, иного обособленного подразделения, осуществляющего деятельность на территории Российской Федерации, либо физического лица, поставленного на учет в налоговом органе на территории Российской Федерации в качестве индивидуального предпринимателя, который в соответствии с положениями постановления Правительства Российской Федерации об утверждении положения о национальной системе </w:t>
      </w:r>
      <w:proofErr w:type="spellStart"/>
      <w:r w:rsidRPr="002D36F6">
        <w:t>прослеживаемости</w:t>
      </w:r>
      <w:proofErr w:type="spellEnd"/>
      <w:r w:rsidRPr="002D36F6">
        <w:t xml:space="preserve"> товаров обязан представлять отчет;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 xml:space="preserve">ж) в строке 4б - код причины постановки на учет в налоговом органе на территории Российской Федерации участника оборота товаров, подлежащих </w:t>
      </w:r>
      <w:proofErr w:type="spellStart"/>
      <w:r w:rsidRPr="002D36F6">
        <w:t>прослеживаемости</w:t>
      </w:r>
      <w:proofErr w:type="spellEnd"/>
      <w:r w:rsidRPr="002D36F6">
        <w:t xml:space="preserve"> - юридического лица, представительства (филиала) иностранной организации, иного обособленного подразделения, осуществляющего деятельность на территории Российской Федерации, который в соответствии с положениями постановления Правительства Российской Федерации об утверждении положения о национальной системе </w:t>
      </w:r>
      <w:proofErr w:type="spellStart"/>
      <w:r w:rsidRPr="002D36F6">
        <w:t>прослеживаемости</w:t>
      </w:r>
      <w:proofErr w:type="spellEnd"/>
      <w:r w:rsidRPr="002D36F6">
        <w:t xml:space="preserve"> товаров обязан представлять отчет;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 xml:space="preserve">з) в строке 5 - коды места представления отчета в налоговый орган, которые приведены в </w:t>
      </w:r>
      <w:r w:rsidRPr="002D36F6">
        <w:lastRenderedPageBreak/>
        <w:t>приложении N 3 к настоящему Порядку;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и) в строке 6 - код реорганизации (ликвидации), в соответствии с приложением N 3 к настоящему Порядку;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 xml:space="preserve">к) в строке 7 - ИНН и КПП, присвоенные участнику оборота товаров, подлежащих </w:t>
      </w:r>
      <w:proofErr w:type="spellStart"/>
      <w:r w:rsidRPr="002D36F6">
        <w:t>прослеживаемости</w:t>
      </w:r>
      <w:proofErr w:type="spellEnd"/>
      <w:r w:rsidRPr="002D36F6">
        <w:t xml:space="preserve">, который является правопреемником участника оборота товаров, подлежащих </w:t>
      </w:r>
      <w:proofErr w:type="spellStart"/>
      <w:r w:rsidRPr="002D36F6">
        <w:t>прослеживаемости</w:t>
      </w:r>
      <w:proofErr w:type="spellEnd"/>
      <w:r w:rsidRPr="002D36F6">
        <w:t xml:space="preserve">, указанного в строках 4 - 4б уведомления, в случае его реорганизации, </w:t>
      </w:r>
      <w:proofErr w:type="gramStart"/>
      <w:r w:rsidRPr="002D36F6">
        <w:t>Заполняется</w:t>
      </w:r>
      <w:proofErr w:type="gramEnd"/>
      <w:r w:rsidRPr="002D36F6">
        <w:t xml:space="preserve"> организацией-правопреемником в случае представления корректировочного уведомления за реорганизованную организацию.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8. Раздел заполняется на основании данных сопроводительного документа.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 xml:space="preserve">Сопроводительным документом для целей настоящего Порядка признается счет-фактура, корректировочный счет-фактура, универсальный передаточный документ, универсальный корректировочный документ или иной первичный учетный документ, отражающий содержание операции с товарами, подлежащими </w:t>
      </w:r>
      <w:proofErr w:type="spellStart"/>
      <w:r w:rsidRPr="002D36F6">
        <w:t>прослеживаемости</w:t>
      </w:r>
      <w:proofErr w:type="spellEnd"/>
      <w:r w:rsidRPr="002D36F6">
        <w:t>, сведения о которой подлежат отражению в отчете.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 xml:space="preserve">Раздел со сведениями об операциях с товарами, подлежащими </w:t>
      </w:r>
      <w:proofErr w:type="spellStart"/>
      <w:r w:rsidRPr="002D36F6">
        <w:t>прослеживаемости</w:t>
      </w:r>
      <w:proofErr w:type="spellEnd"/>
      <w:r w:rsidRPr="002D36F6">
        <w:t xml:space="preserve">, в виде таблицы включает в себя сведения об операциях с товарами, подлежащими </w:t>
      </w:r>
      <w:proofErr w:type="spellStart"/>
      <w:r w:rsidRPr="002D36F6">
        <w:t>прослеживаемости</w:t>
      </w:r>
      <w:proofErr w:type="spellEnd"/>
      <w:r w:rsidRPr="002D36F6">
        <w:t xml:space="preserve">, сведения о сопроводительных документах, контрагентах с обязательным отражением сведений о партии товара, подлежащего </w:t>
      </w:r>
      <w:proofErr w:type="spellStart"/>
      <w:r w:rsidRPr="002D36F6">
        <w:t>прослеживаемости</w:t>
      </w:r>
      <w:proofErr w:type="spellEnd"/>
      <w:r w:rsidRPr="002D36F6">
        <w:t xml:space="preserve"> (регистрационный номер партии товара, подлежащего </w:t>
      </w:r>
      <w:proofErr w:type="spellStart"/>
      <w:r w:rsidRPr="002D36F6">
        <w:t>прослеживаемости</w:t>
      </w:r>
      <w:proofErr w:type="spellEnd"/>
      <w:r w:rsidRPr="002D36F6">
        <w:t>; количество, единицы измерения, стоимость).</w:t>
      </w:r>
    </w:p>
    <w:p w:rsidR="00A64E45" w:rsidRPr="002D36F6" w:rsidRDefault="00A64E4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D36F6" w:rsidRPr="002D36F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64E45" w:rsidRPr="002D36F6" w:rsidRDefault="00A64E45">
            <w:pPr>
              <w:pStyle w:val="ConsPlusNormal"/>
              <w:jc w:val="both"/>
            </w:pPr>
            <w:proofErr w:type="spellStart"/>
            <w:r w:rsidRPr="002D36F6">
              <w:t>КонсультантПлюс</w:t>
            </w:r>
            <w:proofErr w:type="spellEnd"/>
            <w:r w:rsidRPr="002D36F6">
              <w:t>: примечание.</w:t>
            </w:r>
          </w:p>
          <w:p w:rsidR="00A64E45" w:rsidRPr="002D36F6" w:rsidRDefault="00A64E45">
            <w:pPr>
              <w:pStyle w:val="ConsPlusNormal"/>
              <w:jc w:val="both"/>
            </w:pPr>
            <w:r w:rsidRPr="002D36F6"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E45" w:rsidRPr="002D36F6" w:rsidRDefault="00A64E45">
            <w:pPr>
              <w:spacing w:after="1" w:line="0" w:lineRule="atLeast"/>
            </w:pPr>
          </w:p>
        </w:tc>
      </w:tr>
    </w:tbl>
    <w:p w:rsidR="00A64E45" w:rsidRPr="002D36F6" w:rsidRDefault="00A64E45">
      <w:pPr>
        <w:pStyle w:val="ConsPlusNormal"/>
        <w:spacing w:before="280"/>
        <w:ind w:firstLine="540"/>
        <w:jc w:val="both"/>
      </w:pPr>
      <w:r w:rsidRPr="002D36F6">
        <w:t>10. В графах отчета указываются следующие сведения: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а) в графе 1 - номер строки;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 xml:space="preserve">б) в графе 2 - дата совершения операции с товарами, подлежащими </w:t>
      </w:r>
      <w:proofErr w:type="spellStart"/>
      <w:r w:rsidRPr="002D36F6">
        <w:t>прослеживаемости</w:t>
      </w:r>
      <w:proofErr w:type="spellEnd"/>
      <w:r w:rsidRPr="002D36F6">
        <w:t>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 xml:space="preserve">в) в графе 3 - код вида операции с товарами, подлежащими </w:t>
      </w:r>
      <w:proofErr w:type="spellStart"/>
      <w:r w:rsidRPr="002D36F6">
        <w:t>прослеживаемости</w:t>
      </w:r>
      <w:proofErr w:type="spellEnd"/>
      <w:r w:rsidRPr="002D36F6">
        <w:t>, в соответствии с приложением N 1 к настоящему Порядку;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 xml:space="preserve">г) в графе 4 - вид сопроводительного документа, отражающего содержание операции с товарами, подлежащими </w:t>
      </w:r>
      <w:proofErr w:type="spellStart"/>
      <w:r w:rsidRPr="002D36F6">
        <w:t>прослеживаемости</w:t>
      </w:r>
      <w:proofErr w:type="spellEnd"/>
      <w:r w:rsidRPr="002D36F6">
        <w:t>, сведения о которой подлежат отражению в отчете: "1 - счет-фактура", "2 - корректировочный счет-фактура", "3 - универсальный передаточный документ", "4 - универсальный корректировочный документ" или "5 - иной первичный учетный документ";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д) в графе 5 - номер сопроводительного документа, указанного в строке 4;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е) в графе 6 - дата сопроводительного документа, указанного в строке 4;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 xml:space="preserve">ж) в графе 7 - наименование контрагента участника оборота товаров, подлежащих </w:t>
      </w:r>
      <w:proofErr w:type="spellStart"/>
      <w:r w:rsidRPr="002D36F6">
        <w:t>прослеживаемости</w:t>
      </w:r>
      <w:proofErr w:type="spellEnd"/>
      <w:r w:rsidRPr="002D36F6">
        <w:t xml:space="preserve"> - наименование юридического лица, наименование представительства (филиала) иностранной организации, иного обособленного подразделения, осуществляющего деятельность на территории Российской Федерации, либо фамилия, имя, отчество (при наличии) физического лица, поставленного на учет в налоговом органе на территории Российской Федерации в качестве индивидуального предпринимателя, которому передается право собственности на товары, подлежащие </w:t>
      </w:r>
      <w:proofErr w:type="spellStart"/>
      <w:r w:rsidRPr="002D36F6">
        <w:t>прослеживаемости</w:t>
      </w:r>
      <w:proofErr w:type="spellEnd"/>
      <w:r w:rsidRPr="002D36F6">
        <w:t>, или который передает право собственности на товары;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 xml:space="preserve">з) в графе 8 - идентификационный номер налогоплательщика - участника оборота товаров, </w:t>
      </w:r>
      <w:r w:rsidRPr="002D36F6">
        <w:lastRenderedPageBreak/>
        <w:t xml:space="preserve">подлежащих </w:t>
      </w:r>
      <w:proofErr w:type="spellStart"/>
      <w:r w:rsidRPr="002D36F6">
        <w:t>прослеживаемости</w:t>
      </w:r>
      <w:proofErr w:type="spellEnd"/>
      <w:r w:rsidRPr="002D36F6">
        <w:t xml:space="preserve"> - юридического лица, представительства (филиала) иностранной организации, иного обособленного подразделения, осуществляющего деятельность на территории Российской Федерации, или физического лица, поставленного на учет в налоговом органе на территории Российской Федерации в качестве индивидуального предпринимателя, которому передается право собственности на товары, подлежащие </w:t>
      </w:r>
      <w:proofErr w:type="spellStart"/>
      <w:r w:rsidRPr="002D36F6">
        <w:t>прослеживаемости</w:t>
      </w:r>
      <w:proofErr w:type="spellEnd"/>
      <w:r w:rsidRPr="002D36F6">
        <w:t>, или который передает право собственности на товары;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 xml:space="preserve">и) в графе 9 - код причины постановки на учет в налоговом органе на территории Российской Федерации юридического лица, представительства (филиала) иностранной организации, иного обособленного подразделения, осуществляющего деятельность на территории Российской Федерации, которому передается (который передает) право собственности на товары, подлежащие </w:t>
      </w:r>
      <w:proofErr w:type="spellStart"/>
      <w:r w:rsidRPr="002D36F6">
        <w:t>прослеживаемости</w:t>
      </w:r>
      <w:proofErr w:type="spellEnd"/>
      <w:r w:rsidRPr="002D36F6">
        <w:t>. При отсутствии данных данная строка не заполняется;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 xml:space="preserve">к) в графе 10 - регистрационный номер партии товара, подлежащего </w:t>
      </w:r>
      <w:proofErr w:type="spellStart"/>
      <w:r w:rsidRPr="002D36F6">
        <w:t>прослеживаемости</w:t>
      </w:r>
      <w:proofErr w:type="spellEnd"/>
      <w:r w:rsidRPr="002D36F6">
        <w:t>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 xml:space="preserve">л) в графе 11 - количественная единица измерения товара (код), используемая в целях осуществления </w:t>
      </w:r>
      <w:proofErr w:type="spellStart"/>
      <w:r w:rsidRPr="002D36F6">
        <w:t>прослеживаемости</w:t>
      </w:r>
      <w:proofErr w:type="spellEnd"/>
      <w:r w:rsidRPr="002D36F6">
        <w:t xml:space="preserve">, в соответствии с перечнем товаров, подлежащих </w:t>
      </w:r>
      <w:proofErr w:type="spellStart"/>
      <w:r w:rsidRPr="002D36F6">
        <w:t>прослеживаемости</w:t>
      </w:r>
      <w:proofErr w:type="spellEnd"/>
      <w:r w:rsidRPr="002D36F6">
        <w:t xml:space="preserve"> на территории Российской Федерации, утверждаемым постановлением Правительства Российской Федерации;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 xml:space="preserve">м) в графе 12 - количество товара, подлежащего </w:t>
      </w:r>
      <w:proofErr w:type="spellStart"/>
      <w:r w:rsidRPr="002D36F6">
        <w:t>прослеживаемости</w:t>
      </w:r>
      <w:proofErr w:type="spellEnd"/>
      <w:r w:rsidRPr="002D36F6">
        <w:t xml:space="preserve">, в количественной единице измерения товара, используемой в целях осуществления </w:t>
      </w:r>
      <w:proofErr w:type="spellStart"/>
      <w:r w:rsidRPr="002D36F6">
        <w:t>прослеживаемости</w:t>
      </w:r>
      <w:proofErr w:type="spellEnd"/>
      <w:r w:rsidRPr="002D36F6">
        <w:t>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 xml:space="preserve">н) в графе 13 - стоимость товаров, подлежащих </w:t>
      </w:r>
      <w:proofErr w:type="spellStart"/>
      <w:r w:rsidRPr="002D36F6">
        <w:t>прослеживаемости</w:t>
      </w:r>
      <w:proofErr w:type="spellEnd"/>
      <w:r w:rsidRPr="002D36F6">
        <w:t xml:space="preserve">, без налога на добавленную стоимость, указываемая отдельно по каждому регистрационному номеру партии товара, подлежащего </w:t>
      </w:r>
      <w:proofErr w:type="spellStart"/>
      <w:r w:rsidRPr="002D36F6">
        <w:t>прослеживаемости</w:t>
      </w:r>
      <w:proofErr w:type="spellEnd"/>
      <w:r w:rsidRPr="002D36F6">
        <w:t>, указанному в соответствующей подстроке графы 10 отчета.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 xml:space="preserve">В разделе "Достоверность и полноту сведений, указанных в настоящем уведомлении, подтверждаю" указывается "1" - если отчет представлен участником оборота товаров, подлежащих </w:t>
      </w:r>
      <w:proofErr w:type="spellStart"/>
      <w:r w:rsidRPr="002D36F6">
        <w:t>прослеживаемости</w:t>
      </w:r>
      <w:proofErr w:type="spellEnd"/>
      <w:r w:rsidRPr="002D36F6">
        <w:t xml:space="preserve">, на которого в соответствии с положениями постановления Правительства Российской Федерации об утверждении положения о национальной системе </w:t>
      </w:r>
      <w:proofErr w:type="spellStart"/>
      <w:r w:rsidRPr="002D36F6">
        <w:t>прослеживаемости</w:t>
      </w:r>
      <w:proofErr w:type="spellEnd"/>
      <w:r w:rsidRPr="002D36F6">
        <w:t xml:space="preserve"> товаров, возложена обязанность по представлению отчета либо правопреемником указанного лица - при реорганизации участника оборота товаров, подлежащих </w:t>
      </w:r>
      <w:proofErr w:type="spellStart"/>
      <w:r w:rsidRPr="002D36F6">
        <w:t>прослеживаемости</w:t>
      </w:r>
      <w:proofErr w:type="spellEnd"/>
      <w:r w:rsidRPr="002D36F6">
        <w:t xml:space="preserve">, (далее - участник оборота товаров, подлежащих </w:t>
      </w:r>
      <w:proofErr w:type="spellStart"/>
      <w:r w:rsidRPr="002D36F6">
        <w:t>прослеживаемости</w:t>
      </w:r>
      <w:proofErr w:type="spellEnd"/>
      <w:r w:rsidRPr="002D36F6">
        <w:t xml:space="preserve">) "2" - если отчет представлен уполномоченным представителем участника оборота товаров, подлежащих </w:t>
      </w:r>
      <w:proofErr w:type="spellStart"/>
      <w:r w:rsidRPr="002D36F6">
        <w:t>прослеживаемости</w:t>
      </w:r>
      <w:proofErr w:type="spellEnd"/>
      <w:r w:rsidRPr="002D36F6">
        <w:t xml:space="preserve"> либо представителем правопреемника указанного лица - при реорганизации участника оборота товаров, подлежащих </w:t>
      </w:r>
      <w:proofErr w:type="spellStart"/>
      <w:r w:rsidRPr="002D36F6">
        <w:t>прослеживаемости</w:t>
      </w:r>
      <w:proofErr w:type="spellEnd"/>
      <w:r w:rsidRPr="002D36F6">
        <w:t xml:space="preserve"> (далее - представитель участника оборота товаров, подлежащих </w:t>
      </w:r>
      <w:proofErr w:type="spellStart"/>
      <w:r w:rsidRPr="002D36F6">
        <w:t>прослеживаемости</w:t>
      </w:r>
      <w:proofErr w:type="spellEnd"/>
      <w:r w:rsidRPr="002D36F6">
        <w:t>).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 xml:space="preserve">В случае указания признака "1" в полях "Фамилия", "Имя", "Отчество" указывается построчно полностью фамилия, имя и отчество (при наличии) руководителя организации (физического лица, поставленного на учет в налоговом органе на территории Российской Федерации в качестве индивидуального предпринимателя) - участника оборота товаров, подлежащих </w:t>
      </w:r>
      <w:proofErr w:type="spellStart"/>
      <w:r w:rsidRPr="002D36F6">
        <w:t>прослеживаемости</w:t>
      </w:r>
      <w:proofErr w:type="spellEnd"/>
      <w:r w:rsidRPr="002D36F6">
        <w:t>.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 xml:space="preserve">В случае указания признака "2" в полях "Фамилия", "Имя", "Отчество" указывается построчно полностью фамилия, имя и отчество (при наличии) физического лица - уполномоченного представителя участника оборота товаров, подлежащих </w:t>
      </w:r>
      <w:proofErr w:type="spellStart"/>
      <w:r w:rsidRPr="002D36F6">
        <w:t>прослеживаемости</w:t>
      </w:r>
      <w:proofErr w:type="spellEnd"/>
      <w:r w:rsidRPr="002D36F6">
        <w:t>.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 xml:space="preserve">Если отчет представляется представителем участника оборота товаров, подлежащих </w:t>
      </w:r>
      <w:proofErr w:type="spellStart"/>
      <w:r w:rsidRPr="002D36F6">
        <w:t>прослеживаемости</w:t>
      </w:r>
      <w:proofErr w:type="spellEnd"/>
      <w:r w:rsidRPr="002D36F6">
        <w:t xml:space="preserve">, то заполняется поле "Наименование и реквизиты документа, подтверждающего полномочия представителя участника оборота товаров, подлежащих </w:t>
      </w:r>
      <w:proofErr w:type="spellStart"/>
      <w:r w:rsidRPr="002D36F6">
        <w:t>прослеживаемости</w:t>
      </w:r>
      <w:proofErr w:type="spellEnd"/>
      <w:r w:rsidRPr="002D36F6">
        <w:t xml:space="preserve"> (представителя правопреемника участника оборота товаров, подлежащих </w:t>
      </w:r>
      <w:proofErr w:type="spellStart"/>
      <w:r w:rsidRPr="002D36F6">
        <w:t>прослеживаемости</w:t>
      </w:r>
      <w:proofErr w:type="spellEnd"/>
      <w:r w:rsidRPr="002D36F6">
        <w:t>)".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lastRenderedPageBreak/>
        <w:t xml:space="preserve">В поле "Наименование и реквизиты документа, подтверждающего полномочия представителя участника оборота товаров, подлежащих </w:t>
      </w:r>
      <w:proofErr w:type="spellStart"/>
      <w:r w:rsidRPr="002D36F6">
        <w:t>прослеживаемости</w:t>
      </w:r>
      <w:proofErr w:type="spellEnd"/>
      <w:r w:rsidRPr="002D36F6">
        <w:t xml:space="preserve"> (представителя правопреемника участника оборота товаров, подлежащих </w:t>
      </w:r>
      <w:proofErr w:type="spellStart"/>
      <w:r w:rsidRPr="002D36F6">
        <w:t>прослеживаемости</w:t>
      </w:r>
      <w:proofErr w:type="spellEnd"/>
      <w:r w:rsidRPr="002D36F6">
        <w:t xml:space="preserve">)" указывается вид и реквизиты документа, подтверждающего полномочия представителя участника оборота товаров, подлежащих </w:t>
      </w:r>
      <w:proofErr w:type="spellStart"/>
      <w:r w:rsidRPr="002D36F6">
        <w:t>прослеживаемости</w:t>
      </w:r>
      <w:proofErr w:type="spellEnd"/>
      <w:r w:rsidRPr="002D36F6">
        <w:t>, удостоверять достоверность и полноту сведений, указанных в отчете.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 xml:space="preserve">В поле "Наименование организации-представителя участника оборота товаров, подлежащих </w:t>
      </w:r>
      <w:proofErr w:type="spellStart"/>
      <w:r w:rsidRPr="002D36F6">
        <w:t>прослеживаемости</w:t>
      </w:r>
      <w:proofErr w:type="spellEnd"/>
      <w:r w:rsidRPr="002D36F6">
        <w:t xml:space="preserve"> (представителя правопреемника участника оборота товаров, подлежащих </w:t>
      </w:r>
      <w:proofErr w:type="spellStart"/>
      <w:r w:rsidRPr="002D36F6">
        <w:t>прослеживаемости</w:t>
      </w:r>
      <w:proofErr w:type="spellEnd"/>
      <w:r w:rsidRPr="002D36F6">
        <w:t xml:space="preserve">)" указывается наименование юридического лица - уполномоченного представителя участника оборота товаров, подлежащих </w:t>
      </w:r>
      <w:proofErr w:type="spellStart"/>
      <w:r w:rsidRPr="002D36F6">
        <w:t>прослеживаемости</w:t>
      </w:r>
      <w:proofErr w:type="spellEnd"/>
      <w:r w:rsidRPr="002D36F6">
        <w:t>.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В поле "Дата" указывается дата подписания.</w:t>
      </w: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right"/>
        <w:outlineLvl w:val="1"/>
      </w:pPr>
      <w:r w:rsidRPr="002D36F6">
        <w:t>Приложение N 1</w:t>
      </w:r>
    </w:p>
    <w:p w:rsidR="00A64E45" w:rsidRPr="002D36F6" w:rsidRDefault="00A64E45">
      <w:pPr>
        <w:pStyle w:val="ConsPlusNormal"/>
        <w:jc w:val="right"/>
      </w:pPr>
      <w:r w:rsidRPr="002D36F6">
        <w:t>к Порядку заполнения отчета об операциях</w:t>
      </w:r>
    </w:p>
    <w:p w:rsidR="00A64E45" w:rsidRPr="002D36F6" w:rsidRDefault="00A64E45">
      <w:pPr>
        <w:pStyle w:val="ConsPlusNormal"/>
        <w:jc w:val="right"/>
      </w:pPr>
      <w:r w:rsidRPr="002D36F6">
        <w:t xml:space="preserve">с товарами, подлежащими </w:t>
      </w:r>
      <w:proofErr w:type="spellStart"/>
      <w:r w:rsidRPr="002D36F6">
        <w:t>прослеживаемости</w:t>
      </w:r>
      <w:proofErr w:type="spellEnd"/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Title"/>
        <w:jc w:val="center"/>
      </w:pPr>
      <w:bookmarkStart w:id="132" w:name="P831"/>
      <w:bookmarkEnd w:id="132"/>
      <w:r w:rsidRPr="002D36F6">
        <w:t>ВИДЫ ОПЕРАЦИЙ С ТОВАРАМИ, ПОДЛЕЖАЩИМИ ПРОСЛЕЖИВАЕМОСТИ</w:t>
      </w:r>
    </w:p>
    <w:p w:rsidR="00A64E45" w:rsidRPr="002D36F6" w:rsidRDefault="00A64E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118"/>
        <w:gridCol w:w="3685"/>
        <w:gridCol w:w="1587"/>
      </w:tblGrid>
      <w:tr w:rsidR="002D36F6" w:rsidRPr="002D36F6">
        <w:tc>
          <w:tcPr>
            <w:tcW w:w="680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Код операции</w:t>
            </w:r>
          </w:p>
        </w:tc>
        <w:tc>
          <w:tcPr>
            <w:tcW w:w="3118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Описание операции</w:t>
            </w:r>
          </w:p>
        </w:tc>
        <w:tc>
          <w:tcPr>
            <w:tcW w:w="3685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Условие</w:t>
            </w:r>
          </w:p>
        </w:tc>
        <w:tc>
          <w:tcPr>
            <w:tcW w:w="1587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Примечание</w:t>
            </w:r>
          </w:p>
        </w:tc>
      </w:tr>
      <w:tr w:rsidR="002D36F6" w:rsidRPr="002D36F6">
        <w:tc>
          <w:tcPr>
            <w:tcW w:w="9070" w:type="dxa"/>
            <w:gridSpan w:val="4"/>
          </w:tcPr>
          <w:p w:rsidR="00A64E45" w:rsidRPr="002D36F6" w:rsidRDefault="00A64E45">
            <w:pPr>
              <w:pStyle w:val="ConsPlusNormal"/>
              <w:jc w:val="center"/>
              <w:outlineLvl w:val="2"/>
            </w:pPr>
            <w:r w:rsidRPr="002D36F6">
              <w:t xml:space="preserve">Операции прекращения </w:t>
            </w:r>
            <w:proofErr w:type="spellStart"/>
            <w:r w:rsidRPr="002D36F6">
              <w:t>прослеживаемости</w:t>
            </w:r>
            <w:proofErr w:type="spellEnd"/>
          </w:p>
        </w:tc>
      </w:tr>
      <w:tr w:rsidR="002D36F6" w:rsidRPr="002D36F6">
        <w:tc>
          <w:tcPr>
            <w:tcW w:w="680" w:type="dxa"/>
            <w:vAlign w:val="center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01</w:t>
            </w:r>
          </w:p>
        </w:tc>
        <w:tc>
          <w:tcPr>
            <w:tcW w:w="3118" w:type="dxa"/>
            <w:vAlign w:val="center"/>
          </w:tcPr>
          <w:p w:rsidR="00A64E45" w:rsidRPr="002D36F6" w:rsidRDefault="00A64E45">
            <w:pPr>
              <w:pStyle w:val="ConsPlusNormal"/>
              <w:jc w:val="both"/>
            </w:pPr>
            <w:r w:rsidRPr="002D36F6">
              <w:t xml:space="preserve">Передача товара, подлежащего </w:t>
            </w:r>
            <w:proofErr w:type="spellStart"/>
            <w:r w:rsidRPr="002D36F6">
              <w:t>прослеживаемости</w:t>
            </w:r>
            <w:proofErr w:type="spellEnd"/>
            <w:r w:rsidRPr="002D36F6">
              <w:t>, в производство и (или) на переработку</w:t>
            </w:r>
          </w:p>
        </w:tc>
        <w:tc>
          <w:tcPr>
            <w:tcW w:w="3685" w:type="dxa"/>
            <w:vAlign w:val="center"/>
          </w:tcPr>
          <w:p w:rsidR="00A64E45" w:rsidRPr="002D36F6" w:rsidRDefault="00A64E45">
            <w:pPr>
              <w:pStyle w:val="ConsPlusNormal"/>
              <w:jc w:val="both"/>
            </w:pPr>
            <w:r w:rsidRPr="002D36F6">
              <w:t xml:space="preserve">Для всех участников оборота товаров, подлежащих </w:t>
            </w:r>
            <w:proofErr w:type="spellStart"/>
            <w:r w:rsidRPr="002D36F6">
              <w:t>прослеживаемости</w:t>
            </w:r>
            <w:proofErr w:type="spellEnd"/>
          </w:p>
        </w:tc>
        <w:tc>
          <w:tcPr>
            <w:tcW w:w="1587" w:type="dxa"/>
            <w:vAlign w:val="center"/>
          </w:tcPr>
          <w:p w:rsidR="00A64E45" w:rsidRPr="002D36F6" w:rsidRDefault="00A64E45">
            <w:pPr>
              <w:pStyle w:val="ConsPlusNormal"/>
            </w:pPr>
          </w:p>
        </w:tc>
      </w:tr>
      <w:tr w:rsidR="002D36F6" w:rsidRPr="002D36F6">
        <w:tc>
          <w:tcPr>
            <w:tcW w:w="680" w:type="dxa"/>
            <w:vAlign w:val="center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02</w:t>
            </w:r>
          </w:p>
        </w:tc>
        <w:tc>
          <w:tcPr>
            <w:tcW w:w="3118" w:type="dxa"/>
            <w:vAlign w:val="center"/>
          </w:tcPr>
          <w:p w:rsidR="00A64E45" w:rsidRPr="002D36F6" w:rsidRDefault="00A64E45">
            <w:pPr>
              <w:pStyle w:val="ConsPlusNormal"/>
              <w:jc w:val="both"/>
            </w:pPr>
            <w:r w:rsidRPr="002D36F6">
              <w:t xml:space="preserve">Захоронение, обезвреживание, утилизация или уничтожение товара, подлежащего </w:t>
            </w:r>
            <w:proofErr w:type="spellStart"/>
            <w:r w:rsidRPr="002D36F6">
              <w:t>прослеживаемости</w:t>
            </w:r>
            <w:proofErr w:type="spellEnd"/>
          </w:p>
        </w:tc>
        <w:tc>
          <w:tcPr>
            <w:tcW w:w="3685" w:type="dxa"/>
            <w:vAlign w:val="center"/>
          </w:tcPr>
          <w:p w:rsidR="00A64E45" w:rsidRPr="002D36F6" w:rsidRDefault="00A64E45">
            <w:pPr>
              <w:pStyle w:val="ConsPlusNormal"/>
              <w:jc w:val="both"/>
            </w:pPr>
            <w:r w:rsidRPr="002D36F6">
              <w:t xml:space="preserve">Для всех участников оборота товаров, подлежащих </w:t>
            </w:r>
            <w:proofErr w:type="spellStart"/>
            <w:r w:rsidRPr="002D36F6">
              <w:t>прослеживаемости</w:t>
            </w:r>
            <w:proofErr w:type="spellEnd"/>
          </w:p>
        </w:tc>
        <w:tc>
          <w:tcPr>
            <w:tcW w:w="1587" w:type="dxa"/>
            <w:vAlign w:val="center"/>
          </w:tcPr>
          <w:p w:rsidR="00A64E45" w:rsidRPr="002D36F6" w:rsidRDefault="00A64E45">
            <w:pPr>
              <w:pStyle w:val="ConsPlusNormal"/>
            </w:pPr>
          </w:p>
        </w:tc>
      </w:tr>
      <w:tr w:rsidR="002D36F6" w:rsidRPr="002D36F6">
        <w:tc>
          <w:tcPr>
            <w:tcW w:w="680" w:type="dxa"/>
            <w:vAlign w:val="center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03</w:t>
            </w:r>
          </w:p>
        </w:tc>
        <w:tc>
          <w:tcPr>
            <w:tcW w:w="3118" w:type="dxa"/>
            <w:vAlign w:val="center"/>
          </w:tcPr>
          <w:p w:rsidR="00A64E45" w:rsidRPr="002D36F6" w:rsidRDefault="00A64E45">
            <w:pPr>
              <w:pStyle w:val="ConsPlusNormal"/>
              <w:jc w:val="both"/>
            </w:pPr>
            <w:r w:rsidRPr="002D36F6">
              <w:t xml:space="preserve">Уничтожение или безвозвратная утрата товара, подлежащего </w:t>
            </w:r>
            <w:proofErr w:type="spellStart"/>
            <w:r w:rsidRPr="002D36F6">
              <w:t>прослеживаемости</w:t>
            </w:r>
            <w:proofErr w:type="spellEnd"/>
            <w:r w:rsidRPr="002D36F6">
              <w:t>, вследствие действия непреодолимой силы</w:t>
            </w:r>
          </w:p>
        </w:tc>
        <w:tc>
          <w:tcPr>
            <w:tcW w:w="3685" w:type="dxa"/>
            <w:vAlign w:val="center"/>
          </w:tcPr>
          <w:p w:rsidR="00A64E45" w:rsidRPr="002D36F6" w:rsidRDefault="00A64E45">
            <w:pPr>
              <w:pStyle w:val="ConsPlusNormal"/>
              <w:jc w:val="both"/>
            </w:pPr>
            <w:r w:rsidRPr="002D36F6">
              <w:t xml:space="preserve">Для всех участников оборота товаров, подлежащих </w:t>
            </w:r>
            <w:proofErr w:type="spellStart"/>
            <w:r w:rsidRPr="002D36F6">
              <w:t>прослеживаемости</w:t>
            </w:r>
            <w:proofErr w:type="spellEnd"/>
          </w:p>
        </w:tc>
        <w:tc>
          <w:tcPr>
            <w:tcW w:w="1587" w:type="dxa"/>
            <w:vAlign w:val="center"/>
          </w:tcPr>
          <w:p w:rsidR="00A64E45" w:rsidRPr="002D36F6" w:rsidRDefault="00A64E45">
            <w:pPr>
              <w:pStyle w:val="ConsPlusNormal"/>
            </w:pPr>
          </w:p>
        </w:tc>
      </w:tr>
      <w:tr w:rsidR="002D36F6" w:rsidRPr="002D36F6">
        <w:tc>
          <w:tcPr>
            <w:tcW w:w="680" w:type="dxa"/>
            <w:vAlign w:val="center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04</w:t>
            </w:r>
          </w:p>
        </w:tc>
        <w:tc>
          <w:tcPr>
            <w:tcW w:w="3118" w:type="dxa"/>
            <w:vAlign w:val="center"/>
          </w:tcPr>
          <w:p w:rsidR="00A64E45" w:rsidRPr="002D36F6" w:rsidRDefault="00A64E45">
            <w:pPr>
              <w:pStyle w:val="ConsPlusNormal"/>
              <w:ind w:firstLine="283"/>
              <w:jc w:val="both"/>
            </w:pPr>
            <w:r w:rsidRPr="002D36F6">
              <w:t xml:space="preserve">Реализация товара, подлежащего </w:t>
            </w:r>
            <w:proofErr w:type="spellStart"/>
            <w:r w:rsidRPr="002D36F6">
              <w:t>прослеживаемости</w:t>
            </w:r>
            <w:proofErr w:type="spellEnd"/>
            <w:r w:rsidRPr="002D36F6">
              <w:t xml:space="preserve">, в розничной торговле физическим лицам для личных, семейных, домашних и иных, не связанных с предпринимательской </w:t>
            </w:r>
            <w:r w:rsidRPr="002D36F6">
              <w:lastRenderedPageBreak/>
              <w:t>деятельностью, нужд, а также налогоплательщикам налога на профессиональный доход</w:t>
            </w:r>
          </w:p>
        </w:tc>
        <w:tc>
          <w:tcPr>
            <w:tcW w:w="3685" w:type="dxa"/>
            <w:vAlign w:val="center"/>
          </w:tcPr>
          <w:p w:rsidR="00A64E45" w:rsidRPr="002D36F6" w:rsidRDefault="00A64E45">
            <w:pPr>
              <w:pStyle w:val="ConsPlusNormal"/>
              <w:jc w:val="both"/>
            </w:pPr>
            <w:r w:rsidRPr="002D36F6">
              <w:lastRenderedPageBreak/>
              <w:t xml:space="preserve">Для участников оборота товаров, подлежащих </w:t>
            </w:r>
            <w:proofErr w:type="spellStart"/>
            <w:r w:rsidRPr="002D36F6">
              <w:t>прослеживаемости</w:t>
            </w:r>
            <w:proofErr w:type="spellEnd"/>
            <w:r w:rsidRPr="002D36F6">
              <w:t xml:space="preserve">, являющихся налогоплательщиками налога на добавленную стоимость, освобожденными от исполнения обязанностей налогоплательщика налога на добавленную стоимость, участников оборота товаров, </w:t>
            </w:r>
            <w:r w:rsidRPr="002D36F6">
              <w:lastRenderedPageBreak/>
              <w:t xml:space="preserve">подлежащих, </w:t>
            </w:r>
            <w:proofErr w:type="spellStart"/>
            <w:r w:rsidRPr="002D36F6">
              <w:t>прослеживаемости</w:t>
            </w:r>
            <w:proofErr w:type="spellEnd"/>
            <w:r w:rsidRPr="002D36F6">
              <w:t xml:space="preserve">, применяющих специальные налоговые режимы (за исключением системы налогообложения для сельскохозяйственных товаропроизводителей (единый сельскохозяйственный налог)) (далее - участники оборота товаров, подлежащих </w:t>
            </w:r>
            <w:proofErr w:type="spellStart"/>
            <w:r w:rsidRPr="002D36F6">
              <w:t>прослеживаемости</w:t>
            </w:r>
            <w:proofErr w:type="spellEnd"/>
            <w:r w:rsidRPr="002D36F6">
              <w:t>, применяющие специальные налоговые режимы, а также освобожденные от исполнения обязанностей налогоплательщика налога на добавленную стоимость)</w:t>
            </w:r>
          </w:p>
        </w:tc>
        <w:tc>
          <w:tcPr>
            <w:tcW w:w="1587" w:type="dxa"/>
            <w:vAlign w:val="center"/>
          </w:tcPr>
          <w:p w:rsidR="00A64E45" w:rsidRPr="002D36F6" w:rsidRDefault="00A64E45">
            <w:pPr>
              <w:pStyle w:val="ConsPlusNormal"/>
            </w:pPr>
          </w:p>
        </w:tc>
      </w:tr>
      <w:tr w:rsidR="002D36F6" w:rsidRPr="002D36F6">
        <w:tc>
          <w:tcPr>
            <w:tcW w:w="680" w:type="dxa"/>
            <w:vAlign w:val="center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05</w:t>
            </w:r>
          </w:p>
        </w:tc>
        <w:tc>
          <w:tcPr>
            <w:tcW w:w="3118" w:type="dxa"/>
            <w:vAlign w:val="center"/>
          </w:tcPr>
          <w:p w:rsidR="00A64E45" w:rsidRPr="002D36F6" w:rsidRDefault="00A64E45">
            <w:pPr>
              <w:pStyle w:val="ConsPlusNormal"/>
              <w:jc w:val="both"/>
            </w:pPr>
            <w:r w:rsidRPr="002D36F6">
              <w:t xml:space="preserve">Фактический вывоз товара, подлежащего </w:t>
            </w:r>
            <w:proofErr w:type="spellStart"/>
            <w:r w:rsidRPr="002D36F6">
              <w:t>прослеживаемости</w:t>
            </w:r>
            <w:proofErr w:type="spellEnd"/>
            <w:r w:rsidRPr="002D36F6">
              <w:t>, с территории РФ в соответствии с таможенной процедурой экспорта или реэкспорта</w:t>
            </w:r>
          </w:p>
        </w:tc>
        <w:tc>
          <w:tcPr>
            <w:tcW w:w="3685" w:type="dxa"/>
            <w:vAlign w:val="center"/>
          </w:tcPr>
          <w:p w:rsidR="00A64E45" w:rsidRPr="002D36F6" w:rsidRDefault="00A64E45">
            <w:pPr>
              <w:pStyle w:val="ConsPlusNormal"/>
              <w:jc w:val="both"/>
            </w:pPr>
            <w:r w:rsidRPr="002D36F6">
              <w:t xml:space="preserve">Для участников оборота товаров, подлежащих </w:t>
            </w:r>
            <w:proofErr w:type="spellStart"/>
            <w:r w:rsidRPr="002D36F6">
              <w:t>прослеживаемости</w:t>
            </w:r>
            <w:proofErr w:type="spellEnd"/>
            <w:r w:rsidRPr="002D36F6">
              <w:t>, применяющих специальные налоговые режимы, а также освобожденных от исполнения обязанностей налогоплательщика налога на добавленную стоимость</w:t>
            </w:r>
          </w:p>
        </w:tc>
        <w:tc>
          <w:tcPr>
            <w:tcW w:w="1587" w:type="dxa"/>
            <w:vAlign w:val="center"/>
          </w:tcPr>
          <w:p w:rsidR="00A64E45" w:rsidRPr="002D36F6" w:rsidRDefault="00A64E45">
            <w:pPr>
              <w:pStyle w:val="ConsPlusNormal"/>
            </w:pPr>
          </w:p>
        </w:tc>
      </w:tr>
      <w:tr w:rsidR="002D36F6" w:rsidRPr="002D36F6">
        <w:tc>
          <w:tcPr>
            <w:tcW w:w="680" w:type="dxa"/>
            <w:vAlign w:val="center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06</w:t>
            </w:r>
          </w:p>
        </w:tc>
        <w:tc>
          <w:tcPr>
            <w:tcW w:w="3118" w:type="dxa"/>
            <w:vAlign w:val="center"/>
          </w:tcPr>
          <w:p w:rsidR="00A64E45" w:rsidRPr="002D36F6" w:rsidRDefault="00A64E45">
            <w:pPr>
              <w:pStyle w:val="ConsPlusNormal"/>
              <w:jc w:val="both"/>
            </w:pPr>
            <w:r w:rsidRPr="002D36F6">
              <w:t xml:space="preserve">Передача на безвозмездной основе права собственности товара, подлежащего </w:t>
            </w:r>
            <w:proofErr w:type="spellStart"/>
            <w:r w:rsidRPr="002D36F6">
              <w:t>прослеживаемости</w:t>
            </w:r>
            <w:proofErr w:type="spellEnd"/>
            <w:r w:rsidRPr="002D36F6">
              <w:t>, физическим лицам для личных, семейных, домашних и иных, не связанных с предпринимательской деятельностью, нужд, а также налогоплательщикам налога на профессиональный доход</w:t>
            </w:r>
          </w:p>
        </w:tc>
        <w:tc>
          <w:tcPr>
            <w:tcW w:w="3685" w:type="dxa"/>
            <w:vAlign w:val="center"/>
          </w:tcPr>
          <w:p w:rsidR="00A64E45" w:rsidRPr="002D36F6" w:rsidRDefault="00A64E45">
            <w:pPr>
              <w:pStyle w:val="ConsPlusNormal"/>
              <w:jc w:val="both"/>
            </w:pPr>
            <w:r w:rsidRPr="002D36F6">
              <w:t xml:space="preserve">Для участников оборота товаров, подлежащих </w:t>
            </w:r>
            <w:proofErr w:type="spellStart"/>
            <w:r w:rsidRPr="002D36F6">
              <w:t>прослеживаемости</w:t>
            </w:r>
            <w:proofErr w:type="spellEnd"/>
            <w:r w:rsidRPr="002D36F6">
              <w:t>, применяющих специальные налоговые режимы, а также освобожденных от исполнения обязанностей налогоплательщика налога на добавленную стоимость</w:t>
            </w:r>
          </w:p>
        </w:tc>
        <w:tc>
          <w:tcPr>
            <w:tcW w:w="1587" w:type="dxa"/>
            <w:vAlign w:val="center"/>
          </w:tcPr>
          <w:p w:rsidR="00A64E45" w:rsidRPr="002D36F6" w:rsidRDefault="00A64E45">
            <w:pPr>
              <w:pStyle w:val="ConsPlusNormal"/>
            </w:pPr>
          </w:p>
        </w:tc>
      </w:tr>
      <w:tr w:rsidR="002D36F6" w:rsidRPr="002D36F6">
        <w:tc>
          <w:tcPr>
            <w:tcW w:w="680" w:type="dxa"/>
            <w:vAlign w:val="center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07</w:t>
            </w:r>
          </w:p>
        </w:tc>
        <w:tc>
          <w:tcPr>
            <w:tcW w:w="3118" w:type="dxa"/>
            <w:vAlign w:val="center"/>
          </w:tcPr>
          <w:p w:rsidR="00A64E45" w:rsidRPr="002D36F6" w:rsidRDefault="00A64E45">
            <w:pPr>
              <w:pStyle w:val="ConsPlusNormal"/>
              <w:jc w:val="both"/>
            </w:pPr>
            <w:r w:rsidRPr="002D36F6">
              <w:t xml:space="preserve">Конфискация товара, подлежащего </w:t>
            </w:r>
            <w:proofErr w:type="spellStart"/>
            <w:r w:rsidRPr="002D36F6">
              <w:t>прослеживаемости</w:t>
            </w:r>
            <w:proofErr w:type="spellEnd"/>
            <w:r w:rsidRPr="002D36F6">
              <w:t>, государством</w:t>
            </w:r>
          </w:p>
        </w:tc>
        <w:tc>
          <w:tcPr>
            <w:tcW w:w="3685" w:type="dxa"/>
            <w:vAlign w:val="center"/>
          </w:tcPr>
          <w:p w:rsidR="00A64E45" w:rsidRPr="002D36F6" w:rsidRDefault="00A64E45">
            <w:pPr>
              <w:pStyle w:val="ConsPlusNormal"/>
              <w:jc w:val="both"/>
            </w:pPr>
            <w:r w:rsidRPr="002D36F6">
              <w:t xml:space="preserve">Для всех участников оборота товаров, подлежащих </w:t>
            </w:r>
            <w:proofErr w:type="spellStart"/>
            <w:r w:rsidRPr="002D36F6">
              <w:t>прослеживаемости</w:t>
            </w:r>
            <w:proofErr w:type="spellEnd"/>
          </w:p>
        </w:tc>
        <w:tc>
          <w:tcPr>
            <w:tcW w:w="1587" w:type="dxa"/>
            <w:vAlign w:val="center"/>
          </w:tcPr>
          <w:p w:rsidR="00A64E45" w:rsidRPr="002D36F6" w:rsidRDefault="00A64E45">
            <w:pPr>
              <w:pStyle w:val="ConsPlusNormal"/>
            </w:pPr>
          </w:p>
        </w:tc>
      </w:tr>
      <w:tr w:rsidR="002D36F6" w:rsidRPr="002D36F6">
        <w:tc>
          <w:tcPr>
            <w:tcW w:w="680" w:type="dxa"/>
            <w:vAlign w:val="center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08</w:t>
            </w:r>
          </w:p>
        </w:tc>
        <w:tc>
          <w:tcPr>
            <w:tcW w:w="3118" w:type="dxa"/>
            <w:vAlign w:val="center"/>
          </w:tcPr>
          <w:p w:rsidR="00A64E45" w:rsidRPr="002D36F6" w:rsidRDefault="00A64E45">
            <w:pPr>
              <w:pStyle w:val="ConsPlusNormal"/>
              <w:jc w:val="both"/>
            </w:pPr>
            <w:r w:rsidRPr="002D36F6">
              <w:t xml:space="preserve">Реализация товаров, подлежащих </w:t>
            </w:r>
            <w:proofErr w:type="spellStart"/>
            <w:r w:rsidRPr="002D36F6">
              <w:t>прослеживаемости</w:t>
            </w:r>
            <w:proofErr w:type="spellEnd"/>
            <w:r w:rsidRPr="002D36F6">
              <w:t xml:space="preserve">, дипломатическим представительствам и консульским учреждениям, представительствам государств при международных организациях, международным организациям или их представительствам, пользующимся привилегиями и (или) иммунитетами в </w:t>
            </w:r>
            <w:r w:rsidRPr="002D36F6">
              <w:lastRenderedPageBreak/>
              <w:t>соответствии с международными договорами Российской Федерации, при условии последующего официального использования этих товаров</w:t>
            </w:r>
          </w:p>
        </w:tc>
        <w:tc>
          <w:tcPr>
            <w:tcW w:w="3685" w:type="dxa"/>
            <w:vAlign w:val="center"/>
          </w:tcPr>
          <w:p w:rsidR="00A64E45" w:rsidRPr="002D36F6" w:rsidRDefault="00A64E45">
            <w:pPr>
              <w:pStyle w:val="ConsPlusNormal"/>
              <w:jc w:val="both"/>
            </w:pPr>
            <w:r w:rsidRPr="002D36F6">
              <w:lastRenderedPageBreak/>
              <w:t xml:space="preserve">Для участников оборота товаров, подлежащих </w:t>
            </w:r>
            <w:proofErr w:type="spellStart"/>
            <w:r w:rsidRPr="002D36F6">
              <w:t>прослеживаемости</w:t>
            </w:r>
            <w:proofErr w:type="spellEnd"/>
            <w:r w:rsidRPr="002D36F6">
              <w:t>, применяющих специальные налоговые режимы, а также освобожденных от исполнения обязанностей налогоплательщика налога на добавленную стоимость</w:t>
            </w:r>
          </w:p>
        </w:tc>
        <w:tc>
          <w:tcPr>
            <w:tcW w:w="1587" w:type="dxa"/>
            <w:vAlign w:val="center"/>
          </w:tcPr>
          <w:p w:rsidR="00A64E45" w:rsidRPr="002D36F6" w:rsidRDefault="00A64E45">
            <w:pPr>
              <w:pStyle w:val="ConsPlusNormal"/>
            </w:pPr>
          </w:p>
        </w:tc>
      </w:tr>
      <w:tr w:rsidR="002D36F6" w:rsidRPr="002D36F6">
        <w:tc>
          <w:tcPr>
            <w:tcW w:w="680" w:type="dxa"/>
            <w:vAlign w:val="center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09</w:t>
            </w:r>
          </w:p>
        </w:tc>
        <w:tc>
          <w:tcPr>
            <w:tcW w:w="3118" w:type="dxa"/>
            <w:vAlign w:val="center"/>
          </w:tcPr>
          <w:p w:rsidR="00A64E45" w:rsidRPr="002D36F6" w:rsidRDefault="00A64E45">
            <w:pPr>
              <w:pStyle w:val="ConsPlusNormal"/>
              <w:jc w:val="both"/>
            </w:pPr>
            <w:r w:rsidRPr="002D36F6">
              <w:t xml:space="preserve">Недостача товара, подлежащего </w:t>
            </w:r>
            <w:proofErr w:type="spellStart"/>
            <w:r w:rsidRPr="002D36F6">
              <w:t>прослеживаемости</w:t>
            </w:r>
            <w:proofErr w:type="spellEnd"/>
            <w:r w:rsidRPr="002D36F6">
              <w:t>, выявленная в результате инвентаризации</w:t>
            </w:r>
          </w:p>
        </w:tc>
        <w:tc>
          <w:tcPr>
            <w:tcW w:w="3685" w:type="dxa"/>
            <w:vAlign w:val="center"/>
          </w:tcPr>
          <w:p w:rsidR="00A64E45" w:rsidRPr="002D36F6" w:rsidRDefault="00A64E45">
            <w:pPr>
              <w:pStyle w:val="ConsPlusNormal"/>
              <w:jc w:val="both"/>
            </w:pPr>
            <w:r w:rsidRPr="002D36F6">
              <w:t xml:space="preserve">Для всех участников оборота товаров, подлежащих </w:t>
            </w:r>
            <w:proofErr w:type="spellStart"/>
            <w:r w:rsidRPr="002D36F6">
              <w:t>прослеживаемости</w:t>
            </w:r>
            <w:proofErr w:type="spellEnd"/>
          </w:p>
        </w:tc>
        <w:tc>
          <w:tcPr>
            <w:tcW w:w="1587" w:type="dxa"/>
            <w:vAlign w:val="center"/>
          </w:tcPr>
          <w:p w:rsidR="00A64E45" w:rsidRPr="002D36F6" w:rsidRDefault="00A64E45">
            <w:pPr>
              <w:pStyle w:val="ConsPlusNormal"/>
            </w:pPr>
          </w:p>
        </w:tc>
      </w:tr>
      <w:tr w:rsidR="002D36F6" w:rsidRPr="002D36F6">
        <w:tc>
          <w:tcPr>
            <w:tcW w:w="9070" w:type="dxa"/>
            <w:gridSpan w:val="4"/>
            <w:vAlign w:val="center"/>
          </w:tcPr>
          <w:p w:rsidR="00A64E45" w:rsidRPr="002D36F6" w:rsidRDefault="00A64E45">
            <w:pPr>
              <w:pStyle w:val="ConsPlusNormal"/>
              <w:outlineLvl w:val="2"/>
            </w:pPr>
            <w:r w:rsidRPr="002D36F6">
              <w:t xml:space="preserve">Операции возобновления </w:t>
            </w:r>
            <w:proofErr w:type="spellStart"/>
            <w:r w:rsidRPr="002D36F6">
              <w:t>прослеживаемости</w:t>
            </w:r>
            <w:proofErr w:type="spellEnd"/>
          </w:p>
        </w:tc>
      </w:tr>
      <w:tr w:rsidR="002D36F6" w:rsidRPr="002D36F6">
        <w:tc>
          <w:tcPr>
            <w:tcW w:w="680" w:type="dxa"/>
            <w:vAlign w:val="center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10</w:t>
            </w:r>
          </w:p>
        </w:tc>
        <w:tc>
          <w:tcPr>
            <w:tcW w:w="3118" w:type="dxa"/>
            <w:vAlign w:val="center"/>
          </w:tcPr>
          <w:p w:rsidR="00A64E45" w:rsidRPr="002D36F6" w:rsidRDefault="00A64E45">
            <w:pPr>
              <w:pStyle w:val="ConsPlusNormal"/>
              <w:jc w:val="both"/>
            </w:pPr>
            <w:r w:rsidRPr="002D36F6">
              <w:t xml:space="preserve">Выявление, участником оборота товаров, подлежащих </w:t>
            </w:r>
            <w:proofErr w:type="spellStart"/>
            <w:r w:rsidRPr="002D36F6">
              <w:t>прослеживаемости</w:t>
            </w:r>
            <w:proofErr w:type="spellEnd"/>
            <w:r w:rsidRPr="002D36F6">
              <w:t xml:space="preserve">, при инвентаризации товаров, подлежащих </w:t>
            </w:r>
            <w:proofErr w:type="spellStart"/>
            <w:r w:rsidRPr="002D36F6">
              <w:t>прослеживаемости</w:t>
            </w:r>
            <w:proofErr w:type="spellEnd"/>
            <w:r w:rsidRPr="002D36F6">
              <w:t>, по которым ранее выявлена недостача</w:t>
            </w:r>
          </w:p>
        </w:tc>
        <w:tc>
          <w:tcPr>
            <w:tcW w:w="3685" w:type="dxa"/>
            <w:vAlign w:val="center"/>
          </w:tcPr>
          <w:p w:rsidR="00A64E45" w:rsidRPr="002D36F6" w:rsidRDefault="00A64E45">
            <w:pPr>
              <w:pStyle w:val="ConsPlusNormal"/>
              <w:jc w:val="both"/>
            </w:pPr>
            <w:r w:rsidRPr="002D36F6">
              <w:t xml:space="preserve">Для всех участников оборота товаров, подлежащих </w:t>
            </w:r>
            <w:proofErr w:type="spellStart"/>
            <w:r w:rsidRPr="002D36F6">
              <w:t>прослеживаемости</w:t>
            </w:r>
            <w:proofErr w:type="spellEnd"/>
          </w:p>
        </w:tc>
        <w:tc>
          <w:tcPr>
            <w:tcW w:w="1587" w:type="dxa"/>
            <w:vAlign w:val="center"/>
          </w:tcPr>
          <w:p w:rsidR="00A64E45" w:rsidRPr="002D36F6" w:rsidRDefault="00A64E45">
            <w:pPr>
              <w:pStyle w:val="ConsPlusNormal"/>
            </w:pPr>
          </w:p>
        </w:tc>
      </w:tr>
      <w:tr w:rsidR="002D36F6" w:rsidRPr="002D36F6">
        <w:tc>
          <w:tcPr>
            <w:tcW w:w="680" w:type="dxa"/>
            <w:vAlign w:val="center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11</w:t>
            </w:r>
          </w:p>
        </w:tc>
        <w:tc>
          <w:tcPr>
            <w:tcW w:w="3118" w:type="dxa"/>
            <w:vAlign w:val="center"/>
          </w:tcPr>
          <w:p w:rsidR="00A64E45" w:rsidRPr="002D36F6" w:rsidRDefault="00A64E45">
            <w:pPr>
              <w:pStyle w:val="ConsPlusNormal"/>
              <w:jc w:val="both"/>
            </w:pPr>
            <w:r w:rsidRPr="002D36F6">
              <w:t xml:space="preserve">Возврат физическими лицами товаров, подлежащих </w:t>
            </w:r>
            <w:proofErr w:type="spellStart"/>
            <w:r w:rsidRPr="002D36F6">
              <w:t>прослеживаемости</w:t>
            </w:r>
            <w:proofErr w:type="spellEnd"/>
            <w:r w:rsidRPr="002D36F6">
              <w:t xml:space="preserve">, ранее реализованных физическим лицам для личных, семейных, домашних и иных, не связанных с предпринимательской деятельностью, нужд, а также возврат налогоплательщиками налога на профессиональный доход, товаров, подлежащих </w:t>
            </w:r>
            <w:proofErr w:type="spellStart"/>
            <w:r w:rsidRPr="002D36F6">
              <w:t>прослеживаемости</w:t>
            </w:r>
            <w:proofErr w:type="spellEnd"/>
            <w:r w:rsidRPr="002D36F6">
              <w:t>, ранее реализованных налогоплательщикам налога на профессиональный доход</w:t>
            </w:r>
          </w:p>
        </w:tc>
        <w:tc>
          <w:tcPr>
            <w:tcW w:w="3685" w:type="dxa"/>
            <w:vAlign w:val="center"/>
          </w:tcPr>
          <w:p w:rsidR="00A64E45" w:rsidRPr="002D36F6" w:rsidRDefault="00A64E45">
            <w:pPr>
              <w:pStyle w:val="ConsPlusNormal"/>
              <w:jc w:val="both"/>
            </w:pPr>
            <w:r w:rsidRPr="002D36F6">
              <w:t xml:space="preserve">Для участников оборота товаров, подлежащих </w:t>
            </w:r>
            <w:proofErr w:type="spellStart"/>
            <w:r w:rsidRPr="002D36F6">
              <w:t>прослеживаемости</w:t>
            </w:r>
            <w:proofErr w:type="spellEnd"/>
            <w:r w:rsidRPr="002D36F6">
              <w:t>, применяющих специальные налоговые режимы, а также освобожденных от исполнения обязанностей налогоплательщика налога на добавленную стоимость</w:t>
            </w:r>
          </w:p>
        </w:tc>
        <w:tc>
          <w:tcPr>
            <w:tcW w:w="1587" w:type="dxa"/>
            <w:vAlign w:val="center"/>
          </w:tcPr>
          <w:p w:rsidR="00A64E45" w:rsidRPr="002D36F6" w:rsidRDefault="00A64E45">
            <w:pPr>
              <w:pStyle w:val="ConsPlusNormal"/>
            </w:pPr>
          </w:p>
        </w:tc>
      </w:tr>
      <w:tr w:rsidR="002D36F6" w:rsidRPr="002D36F6">
        <w:tc>
          <w:tcPr>
            <w:tcW w:w="680" w:type="dxa"/>
            <w:vAlign w:val="center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12</w:t>
            </w:r>
          </w:p>
        </w:tc>
        <w:tc>
          <w:tcPr>
            <w:tcW w:w="3118" w:type="dxa"/>
            <w:vAlign w:val="center"/>
          </w:tcPr>
          <w:p w:rsidR="00A64E45" w:rsidRPr="002D36F6" w:rsidRDefault="00A64E45">
            <w:pPr>
              <w:pStyle w:val="ConsPlusNormal"/>
              <w:jc w:val="both"/>
            </w:pPr>
            <w:r w:rsidRPr="002D36F6">
              <w:t>Возврат остатков неиспользованных (</w:t>
            </w:r>
            <w:proofErr w:type="spellStart"/>
            <w:r w:rsidRPr="002D36F6">
              <w:t>непереработанных</w:t>
            </w:r>
            <w:proofErr w:type="spellEnd"/>
            <w:r w:rsidRPr="002D36F6">
              <w:t>) товаров из производства (переработки)</w:t>
            </w:r>
          </w:p>
        </w:tc>
        <w:tc>
          <w:tcPr>
            <w:tcW w:w="3685" w:type="dxa"/>
            <w:vAlign w:val="center"/>
          </w:tcPr>
          <w:p w:rsidR="00A64E45" w:rsidRPr="002D36F6" w:rsidRDefault="00A64E45">
            <w:pPr>
              <w:pStyle w:val="ConsPlusNormal"/>
              <w:jc w:val="both"/>
            </w:pPr>
            <w:r w:rsidRPr="002D36F6">
              <w:t xml:space="preserve">Для всех участников оборота товаров, подлежащих </w:t>
            </w:r>
            <w:proofErr w:type="spellStart"/>
            <w:r w:rsidRPr="002D36F6">
              <w:t>прослеживаемости</w:t>
            </w:r>
            <w:proofErr w:type="spellEnd"/>
          </w:p>
        </w:tc>
        <w:tc>
          <w:tcPr>
            <w:tcW w:w="1587" w:type="dxa"/>
            <w:vAlign w:val="center"/>
          </w:tcPr>
          <w:p w:rsidR="00A64E45" w:rsidRPr="002D36F6" w:rsidRDefault="00A64E45">
            <w:pPr>
              <w:pStyle w:val="ConsPlusNormal"/>
            </w:pPr>
          </w:p>
        </w:tc>
      </w:tr>
      <w:tr w:rsidR="002D36F6" w:rsidRPr="002D36F6">
        <w:tc>
          <w:tcPr>
            <w:tcW w:w="9070" w:type="dxa"/>
            <w:gridSpan w:val="4"/>
            <w:vAlign w:val="center"/>
          </w:tcPr>
          <w:p w:rsidR="00A64E45" w:rsidRPr="002D36F6" w:rsidRDefault="00A64E45">
            <w:pPr>
              <w:pStyle w:val="ConsPlusNormal"/>
              <w:jc w:val="center"/>
              <w:outlineLvl w:val="2"/>
            </w:pPr>
            <w:r w:rsidRPr="002D36F6">
              <w:t>Операции при передаче (получении) имущества (товара), не связанные с реализацией или безвозмездной передачей</w:t>
            </w:r>
          </w:p>
        </w:tc>
      </w:tr>
      <w:tr w:rsidR="002D36F6" w:rsidRPr="002D36F6">
        <w:tc>
          <w:tcPr>
            <w:tcW w:w="680" w:type="dxa"/>
            <w:vAlign w:val="center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13</w:t>
            </w:r>
          </w:p>
        </w:tc>
        <w:tc>
          <w:tcPr>
            <w:tcW w:w="3118" w:type="dxa"/>
            <w:vAlign w:val="center"/>
          </w:tcPr>
          <w:p w:rsidR="00A64E45" w:rsidRPr="002D36F6" w:rsidRDefault="00A64E45">
            <w:pPr>
              <w:pStyle w:val="ConsPlusNormal"/>
              <w:jc w:val="both"/>
            </w:pPr>
            <w:r w:rsidRPr="002D36F6">
              <w:t xml:space="preserve">Передача товара, подлежащего </w:t>
            </w:r>
            <w:proofErr w:type="spellStart"/>
            <w:r w:rsidRPr="002D36F6">
              <w:t>прослеживаемости</w:t>
            </w:r>
            <w:proofErr w:type="spellEnd"/>
            <w:r w:rsidRPr="002D36F6">
              <w:t>, не связанная с реализацией или передачей на безвозмездной основе</w:t>
            </w:r>
          </w:p>
        </w:tc>
        <w:tc>
          <w:tcPr>
            <w:tcW w:w="3685" w:type="dxa"/>
            <w:vMerge w:val="restart"/>
            <w:vAlign w:val="center"/>
          </w:tcPr>
          <w:p w:rsidR="00A64E45" w:rsidRPr="002D36F6" w:rsidRDefault="00A64E45">
            <w:pPr>
              <w:pStyle w:val="ConsPlusNormal"/>
              <w:jc w:val="both"/>
            </w:pPr>
            <w:r w:rsidRPr="002D36F6">
              <w:t xml:space="preserve">Для всех участников оборота товаров, подлежащих </w:t>
            </w:r>
            <w:proofErr w:type="spellStart"/>
            <w:r w:rsidRPr="002D36F6">
              <w:t>прослеживаемости</w:t>
            </w:r>
            <w:proofErr w:type="spellEnd"/>
            <w:r w:rsidRPr="002D36F6">
              <w:t xml:space="preserve"> при передаче/приемке имущества (товара):</w:t>
            </w:r>
          </w:p>
          <w:p w:rsidR="00A64E45" w:rsidRPr="002D36F6" w:rsidRDefault="00A64E45">
            <w:pPr>
              <w:pStyle w:val="ConsPlusNormal"/>
              <w:ind w:firstLine="283"/>
              <w:jc w:val="both"/>
            </w:pPr>
            <w:r w:rsidRPr="002D36F6">
              <w:t xml:space="preserve">- в связи с внесением вклада в имущество организации, в том числе </w:t>
            </w:r>
            <w:r w:rsidRPr="002D36F6">
              <w:lastRenderedPageBreak/>
              <w:t>взнос в имущество в целях увеличения чистых активов</w:t>
            </w:r>
          </w:p>
          <w:p w:rsidR="00A64E45" w:rsidRPr="002D36F6" w:rsidRDefault="00A64E45">
            <w:pPr>
              <w:pStyle w:val="ConsPlusNormal"/>
              <w:ind w:firstLine="283"/>
              <w:jc w:val="both"/>
            </w:pPr>
            <w:r w:rsidRPr="002D36F6">
              <w:t>- при передаче товара в качестве вклада по договору инвестиционного товарищества или паевых взносов в паевые фонды кооперативов</w:t>
            </w:r>
          </w:p>
          <w:p w:rsidR="00A64E45" w:rsidRPr="002D36F6" w:rsidRDefault="00A64E45">
            <w:pPr>
              <w:pStyle w:val="ConsPlusNormal"/>
              <w:ind w:firstLine="283"/>
              <w:jc w:val="both"/>
            </w:pPr>
            <w:r w:rsidRPr="002D36F6">
              <w:t>- при передаче имущества в качестве вклада по договору простого товарищества, в качестве вклада в уставный (складочный) капитал хозяйственных обществ и товариществ</w:t>
            </w:r>
          </w:p>
          <w:p w:rsidR="00A64E45" w:rsidRPr="002D36F6" w:rsidRDefault="00A64E45">
            <w:pPr>
              <w:pStyle w:val="ConsPlusNormal"/>
              <w:ind w:firstLine="283"/>
              <w:jc w:val="both"/>
            </w:pPr>
            <w:r w:rsidRPr="002D36F6">
              <w:t>- при реорганизации юридического лица</w:t>
            </w:r>
          </w:p>
        </w:tc>
        <w:tc>
          <w:tcPr>
            <w:tcW w:w="1587" w:type="dxa"/>
            <w:vMerge w:val="restart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lastRenderedPageBreak/>
              <w:t>Первичные учетные документы: передаточный акт;</w:t>
            </w:r>
          </w:p>
          <w:p w:rsidR="00A64E45" w:rsidRPr="002D36F6" w:rsidRDefault="00A64E45">
            <w:pPr>
              <w:pStyle w:val="ConsPlusNormal"/>
              <w:jc w:val="center"/>
            </w:pPr>
            <w:r w:rsidRPr="002D36F6">
              <w:t>разделительны</w:t>
            </w:r>
            <w:r w:rsidRPr="002D36F6">
              <w:lastRenderedPageBreak/>
              <w:t>й баланс;</w:t>
            </w:r>
          </w:p>
          <w:p w:rsidR="00A64E45" w:rsidRPr="002D36F6" w:rsidRDefault="00A64E45">
            <w:pPr>
              <w:pStyle w:val="ConsPlusNormal"/>
              <w:jc w:val="center"/>
            </w:pPr>
            <w:r w:rsidRPr="002D36F6">
              <w:t>соглашение о разделе</w:t>
            </w:r>
          </w:p>
          <w:p w:rsidR="00A64E45" w:rsidRPr="002D36F6" w:rsidRDefault="00A64E45">
            <w:pPr>
              <w:pStyle w:val="ConsPlusNormal"/>
              <w:jc w:val="center"/>
            </w:pPr>
            <w:r w:rsidRPr="002D36F6">
              <w:t>имущества и т.д.</w:t>
            </w:r>
          </w:p>
        </w:tc>
      </w:tr>
      <w:tr w:rsidR="002D36F6" w:rsidRPr="002D36F6">
        <w:tc>
          <w:tcPr>
            <w:tcW w:w="680" w:type="dxa"/>
            <w:vAlign w:val="center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14</w:t>
            </w:r>
          </w:p>
        </w:tc>
        <w:tc>
          <w:tcPr>
            <w:tcW w:w="3118" w:type="dxa"/>
            <w:vAlign w:val="center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 xml:space="preserve">Получение товара, </w:t>
            </w:r>
            <w:r w:rsidRPr="002D36F6">
              <w:lastRenderedPageBreak/>
              <w:t xml:space="preserve">предлежащего </w:t>
            </w:r>
            <w:proofErr w:type="spellStart"/>
            <w:r w:rsidRPr="002D36F6">
              <w:t>прослеживаемости</w:t>
            </w:r>
            <w:proofErr w:type="spellEnd"/>
            <w:r w:rsidRPr="002D36F6">
              <w:t>, не связанное с реализацией или получением на безвозмездной основе</w:t>
            </w:r>
          </w:p>
        </w:tc>
        <w:tc>
          <w:tcPr>
            <w:tcW w:w="3685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</w:tr>
      <w:tr w:rsidR="002D36F6" w:rsidRPr="002D36F6">
        <w:tc>
          <w:tcPr>
            <w:tcW w:w="9070" w:type="dxa"/>
            <w:gridSpan w:val="4"/>
          </w:tcPr>
          <w:p w:rsidR="00A64E45" w:rsidRPr="002D36F6" w:rsidRDefault="00A64E45">
            <w:pPr>
              <w:pStyle w:val="ConsPlusNormal"/>
              <w:jc w:val="center"/>
              <w:outlineLvl w:val="2"/>
            </w:pPr>
            <w:r w:rsidRPr="002D36F6">
              <w:t>Операции при приобретении (получении), реализации (передаче),</w:t>
            </w:r>
          </w:p>
          <w:p w:rsidR="00A64E45" w:rsidRPr="002D36F6" w:rsidRDefault="00A64E45">
            <w:pPr>
              <w:pStyle w:val="ConsPlusNormal"/>
              <w:jc w:val="center"/>
            </w:pPr>
            <w:r w:rsidRPr="002D36F6">
              <w:t>в том числе через агента или комиссионера</w:t>
            </w:r>
          </w:p>
        </w:tc>
      </w:tr>
      <w:tr w:rsidR="002D36F6" w:rsidRPr="002D36F6">
        <w:tc>
          <w:tcPr>
            <w:tcW w:w="680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15</w:t>
            </w:r>
          </w:p>
        </w:tc>
        <w:tc>
          <w:tcPr>
            <w:tcW w:w="3118" w:type="dxa"/>
          </w:tcPr>
          <w:p w:rsidR="00A64E45" w:rsidRPr="002D36F6" w:rsidRDefault="00A64E45">
            <w:pPr>
              <w:pStyle w:val="ConsPlusNormal"/>
              <w:jc w:val="both"/>
            </w:pPr>
            <w:r w:rsidRPr="002D36F6">
              <w:t>Реализация товара (собственником товара)</w:t>
            </w:r>
          </w:p>
        </w:tc>
        <w:tc>
          <w:tcPr>
            <w:tcW w:w="3685" w:type="dxa"/>
            <w:vMerge w:val="restart"/>
            <w:tcBorders>
              <w:bottom w:val="nil"/>
            </w:tcBorders>
          </w:tcPr>
          <w:p w:rsidR="00A64E45" w:rsidRPr="002D36F6" w:rsidRDefault="00A64E45">
            <w:pPr>
              <w:pStyle w:val="ConsPlusNormal"/>
              <w:jc w:val="both"/>
            </w:pPr>
            <w:r w:rsidRPr="002D36F6">
              <w:t xml:space="preserve">Для участников оборота товаров, подлежащих </w:t>
            </w:r>
            <w:proofErr w:type="spellStart"/>
            <w:r w:rsidRPr="002D36F6">
              <w:t>прослеживаемости</w:t>
            </w:r>
            <w:proofErr w:type="spellEnd"/>
            <w:r w:rsidRPr="002D36F6">
              <w:t>, применяющих специальные налоговые режимы, а также освобожденных от исполнения обязанностей налогоплательщика налога на добавленную стоимость</w:t>
            </w:r>
          </w:p>
        </w:tc>
        <w:tc>
          <w:tcPr>
            <w:tcW w:w="1587" w:type="dxa"/>
            <w:vMerge w:val="restart"/>
          </w:tcPr>
          <w:p w:rsidR="00A64E45" w:rsidRPr="002D36F6" w:rsidRDefault="00A64E45">
            <w:pPr>
              <w:pStyle w:val="ConsPlusNormal"/>
            </w:pPr>
          </w:p>
        </w:tc>
      </w:tr>
      <w:tr w:rsidR="002D36F6" w:rsidRPr="002D36F6">
        <w:trPr>
          <w:trHeight w:val="269"/>
        </w:trPr>
        <w:tc>
          <w:tcPr>
            <w:tcW w:w="680" w:type="dxa"/>
            <w:vMerge w:val="restart"/>
            <w:vAlign w:val="center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16</w:t>
            </w:r>
          </w:p>
        </w:tc>
        <w:tc>
          <w:tcPr>
            <w:tcW w:w="3118" w:type="dxa"/>
            <w:vMerge w:val="restart"/>
            <w:vAlign w:val="center"/>
          </w:tcPr>
          <w:p w:rsidR="00A64E45" w:rsidRPr="002D36F6" w:rsidRDefault="00A64E45">
            <w:pPr>
              <w:pStyle w:val="ConsPlusNormal"/>
              <w:jc w:val="both"/>
            </w:pPr>
            <w:r w:rsidRPr="002D36F6">
              <w:t>Передача на безвозмездной основе права собственности на товары</w:t>
            </w:r>
          </w:p>
        </w:tc>
        <w:tc>
          <w:tcPr>
            <w:tcW w:w="3685" w:type="dxa"/>
            <w:vMerge/>
            <w:tcBorders>
              <w:bottom w:val="nil"/>
            </w:tcBorders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</w:tr>
      <w:tr w:rsidR="002D36F6" w:rsidRPr="002D36F6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3118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A64E45" w:rsidRPr="002D36F6" w:rsidRDefault="00A64E45">
            <w:pPr>
              <w:pStyle w:val="ConsPlusNormal"/>
              <w:jc w:val="both"/>
            </w:pPr>
            <w:r w:rsidRPr="002D36F6">
              <w:t>и</w:t>
            </w:r>
          </w:p>
        </w:tc>
        <w:tc>
          <w:tcPr>
            <w:tcW w:w="1587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</w:tr>
      <w:tr w:rsidR="002D36F6" w:rsidRPr="002D36F6">
        <w:tc>
          <w:tcPr>
            <w:tcW w:w="680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3118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3685" w:type="dxa"/>
            <w:tcBorders>
              <w:top w:val="nil"/>
            </w:tcBorders>
          </w:tcPr>
          <w:p w:rsidR="00A64E45" w:rsidRPr="002D36F6" w:rsidRDefault="00A64E45">
            <w:pPr>
              <w:pStyle w:val="ConsPlusNormal"/>
              <w:jc w:val="both"/>
            </w:pPr>
            <w:r w:rsidRPr="002D36F6">
              <w:t xml:space="preserve">для участников оборота товаров, подлежащих </w:t>
            </w:r>
            <w:proofErr w:type="spellStart"/>
            <w:r w:rsidRPr="002D36F6">
              <w:t>прослеживаемости</w:t>
            </w:r>
            <w:proofErr w:type="spellEnd"/>
            <w:r w:rsidRPr="002D36F6">
              <w:t xml:space="preserve">, являющихся налогоплательщиками налога на добавленную стоимость при реализации, передаче в собственность на безвозмездной основе товаров, подлежащих </w:t>
            </w:r>
            <w:proofErr w:type="spellStart"/>
            <w:r w:rsidRPr="002D36F6">
              <w:t>прослеживаемости</w:t>
            </w:r>
            <w:proofErr w:type="spellEnd"/>
            <w:r w:rsidRPr="002D36F6">
              <w:t>, не признаваемых объектом налогообложения по налогу на добавленную стоимость в соответствии с пунктом 2 статьи 146 Налогового кодекса Российской Федерации и (или) освобождаемых от налогообложения налогом на добавленную стоимость в соответствии со статьей 149 Налогового кодекса Российской Федерации</w:t>
            </w:r>
          </w:p>
        </w:tc>
        <w:tc>
          <w:tcPr>
            <w:tcW w:w="1587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</w:tr>
      <w:tr w:rsidR="002D36F6" w:rsidRPr="002D36F6">
        <w:tc>
          <w:tcPr>
            <w:tcW w:w="680" w:type="dxa"/>
            <w:vMerge w:val="restart"/>
            <w:vAlign w:val="center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17</w:t>
            </w:r>
          </w:p>
        </w:tc>
        <w:tc>
          <w:tcPr>
            <w:tcW w:w="3118" w:type="dxa"/>
            <w:vMerge w:val="restart"/>
            <w:vAlign w:val="center"/>
          </w:tcPr>
          <w:p w:rsidR="00A64E45" w:rsidRPr="002D36F6" w:rsidRDefault="00A64E45">
            <w:pPr>
              <w:pStyle w:val="ConsPlusNormal"/>
              <w:jc w:val="both"/>
            </w:pPr>
            <w:r w:rsidRPr="002D36F6">
              <w:t>Приобретение товара (в собственность)</w:t>
            </w:r>
          </w:p>
        </w:tc>
        <w:tc>
          <w:tcPr>
            <w:tcW w:w="3685" w:type="dxa"/>
            <w:tcBorders>
              <w:bottom w:val="nil"/>
            </w:tcBorders>
          </w:tcPr>
          <w:p w:rsidR="00A64E45" w:rsidRPr="002D36F6" w:rsidRDefault="00A64E45">
            <w:pPr>
              <w:pStyle w:val="ConsPlusNormal"/>
              <w:jc w:val="both"/>
            </w:pPr>
            <w:r w:rsidRPr="002D36F6">
              <w:t xml:space="preserve">Для участников оборота товаров, подлежащих </w:t>
            </w:r>
            <w:proofErr w:type="spellStart"/>
            <w:r w:rsidRPr="002D36F6">
              <w:t>прослеживаемости</w:t>
            </w:r>
            <w:proofErr w:type="spellEnd"/>
            <w:r w:rsidRPr="002D36F6">
              <w:t>, применяющих специальные налоговые режимы, а также освобожденных от исполнения обязанностей налогоплательщика налога на добавленную стоимость</w:t>
            </w:r>
          </w:p>
        </w:tc>
        <w:tc>
          <w:tcPr>
            <w:tcW w:w="1587" w:type="dxa"/>
            <w:vMerge w:val="restart"/>
          </w:tcPr>
          <w:p w:rsidR="00A64E45" w:rsidRPr="002D36F6" w:rsidRDefault="00A64E45">
            <w:pPr>
              <w:pStyle w:val="ConsPlusNormal"/>
            </w:pPr>
          </w:p>
        </w:tc>
      </w:tr>
      <w:tr w:rsidR="002D36F6" w:rsidRPr="002D36F6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3118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A64E45" w:rsidRPr="002D36F6" w:rsidRDefault="00A64E45">
            <w:pPr>
              <w:pStyle w:val="ConsPlusNormal"/>
              <w:jc w:val="both"/>
            </w:pPr>
            <w:r w:rsidRPr="002D36F6">
              <w:t>и</w:t>
            </w:r>
          </w:p>
        </w:tc>
        <w:tc>
          <w:tcPr>
            <w:tcW w:w="1587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</w:tr>
      <w:tr w:rsidR="002D36F6" w:rsidRPr="002D36F6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3118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A64E45" w:rsidRPr="002D36F6" w:rsidRDefault="00A64E45">
            <w:pPr>
              <w:pStyle w:val="ConsPlusNormal"/>
              <w:jc w:val="both"/>
            </w:pPr>
            <w:r w:rsidRPr="002D36F6">
              <w:t xml:space="preserve">для участников оборота товаров, подлежащих </w:t>
            </w:r>
            <w:proofErr w:type="spellStart"/>
            <w:r w:rsidRPr="002D36F6">
              <w:t>прослеживаемости</w:t>
            </w:r>
            <w:proofErr w:type="spellEnd"/>
            <w:r w:rsidRPr="002D36F6">
              <w:t xml:space="preserve">, являющихся налогоплательщиками налога на добавленную стоимость, при приобретении (получении) товаров, подлежащих </w:t>
            </w:r>
            <w:proofErr w:type="spellStart"/>
            <w:r w:rsidRPr="002D36F6">
              <w:t>прослеживаемости</w:t>
            </w:r>
            <w:proofErr w:type="spellEnd"/>
            <w:r w:rsidRPr="002D36F6">
              <w:t xml:space="preserve">, у участников оборота товаров, подлежащих </w:t>
            </w:r>
            <w:proofErr w:type="spellStart"/>
            <w:r w:rsidRPr="002D36F6">
              <w:t>прослеживаемости</w:t>
            </w:r>
            <w:proofErr w:type="spellEnd"/>
            <w:r w:rsidRPr="002D36F6">
              <w:t>, применяющих специальные налоговые режимы, а также освобожденных от исполнения обязанностей налогоплательщика налога на добавленную стоимость</w:t>
            </w:r>
          </w:p>
        </w:tc>
        <w:tc>
          <w:tcPr>
            <w:tcW w:w="1587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</w:tr>
      <w:tr w:rsidR="002D36F6" w:rsidRPr="002D36F6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3118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3685" w:type="dxa"/>
            <w:tcBorders>
              <w:top w:val="nil"/>
              <w:bottom w:val="nil"/>
            </w:tcBorders>
            <w:vAlign w:val="center"/>
          </w:tcPr>
          <w:p w:rsidR="00A64E45" w:rsidRPr="002D36F6" w:rsidRDefault="00A64E45">
            <w:pPr>
              <w:pStyle w:val="ConsPlusNormal"/>
              <w:jc w:val="both"/>
            </w:pPr>
            <w:r w:rsidRPr="002D36F6">
              <w:t>и</w:t>
            </w:r>
          </w:p>
        </w:tc>
        <w:tc>
          <w:tcPr>
            <w:tcW w:w="1587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</w:tr>
      <w:tr w:rsidR="002D36F6" w:rsidRPr="002D36F6">
        <w:tc>
          <w:tcPr>
            <w:tcW w:w="680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3118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3685" w:type="dxa"/>
            <w:tcBorders>
              <w:top w:val="nil"/>
            </w:tcBorders>
            <w:vAlign w:val="center"/>
          </w:tcPr>
          <w:p w:rsidR="00A64E45" w:rsidRPr="002D36F6" w:rsidRDefault="00A64E45">
            <w:pPr>
              <w:pStyle w:val="ConsPlusNormal"/>
              <w:jc w:val="both"/>
            </w:pPr>
            <w:r w:rsidRPr="002D36F6">
              <w:t xml:space="preserve">для участников оборота товаров, подлежащих </w:t>
            </w:r>
            <w:proofErr w:type="spellStart"/>
            <w:r w:rsidRPr="002D36F6">
              <w:t>прослеживаемости</w:t>
            </w:r>
            <w:proofErr w:type="spellEnd"/>
            <w:r w:rsidRPr="002D36F6">
              <w:t xml:space="preserve">, являющихся налогоплательщиками налога на добавленную стоимость, в случае приобретения, получения товаров, подлежащих </w:t>
            </w:r>
            <w:proofErr w:type="spellStart"/>
            <w:r w:rsidRPr="002D36F6">
              <w:t>прослеживаемости</w:t>
            </w:r>
            <w:proofErr w:type="spellEnd"/>
            <w:r w:rsidRPr="002D36F6">
              <w:t xml:space="preserve">, у участников оборота товаров, подлежащих </w:t>
            </w:r>
            <w:proofErr w:type="spellStart"/>
            <w:r w:rsidRPr="002D36F6">
              <w:t>прослеживаемости</w:t>
            </w:r>
            <w:proofErr w:type="spellEnd"/>
            <w:r w:rsidRPr="002D36F6">
              <w:t xml:space="preserve">, реализующих товары, подлежащие </w:t>
            </w:r>
            <w:proofErr w:type="spellStart"/>
            <w:r w:rsidRPr="002D36F6">
              <w:t>прослеживаемости</w:t>
            </w:r>
            <w:proofErr w:type="spellEnd"/>
            <w:r w:rsidRPr="002D36F6">
              <w:t>, не признаваемые объектом налогообложения по налогу на добавленную стоимость в соответствии с пунктом 2 статьи 146 Налогового кодекса Российской Федерации и (или) освобождаемых от налогообложения налогом на добавленную стоимость в соответствии со статьей 149 Налогового кодекса Российской Федерации</w:t>
            </w:r>
          </w:p>
        </w:tc>
        <w:tc>
          <w:tcPr>
            <w:tcW w:w="1587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</w:tr>
      <w:tr w:rsidR="002D36F6" w:rsidRPr="002D36F6">
        <w:tc>
          <w:tcPr>
            <w:tcW w:w="680" w:type="dxa"/>
            <w:vMerge w:val="restart"/>
            <w:vAlign w:val="center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18</w:t>
            </w:r>
          </w:p>
        </w:tc>
        <w:tc>
          <w:tcPr>
            <w:tcW w:w="3118" w:type="dxa"/>
            <w:vMerge w:val="restart"/>
            <w:vAlign w:val="center"/>
          </w:tcPr>
          <w:p w:rsidR="00A64E45" w:rsidRPr="002D36F6" w:rsidRDefault="00A64E45">
            <w:pPr>
              <w:pStyle w:val="ConsPlusNormal"/>
              <w:jc w:val="both"/>
            </w:pPr>
            <w:r w:rsidRPr="002D36F6">
              <w:t>Получение на безвозмездной основе права собственности на товары</w:t>
            </w:r>
          </w:p>
        </w:tc>
        <w:tc>
          <w:tcPr>
            <w:tcW w:w="3685" w:type="dxa"/>
            <w:tcBorders>
              <w:bottom w:val="nil"/>
            </w:tcBorders>
          </w:tcPr>
          <w:p w:rsidR="00A64E45" w:rsidRPr="002D36F6" w:rsidRDefault="00A64E45">
            <w:pPr>
              <w:pStyle w:val="ConsPlusNormal"/>
              <w:jc w:val="both"/>
            </w:pPr>
            <w:r w:rsidRPr="002D36F6">
              <w:t xml:space="preserve">Для участников оборота товаров, подлежащих </w:t>
            </w:r>
            <w:proofErr w:type="spellStart"/>
            <w:r w:rsidRPr="002D36F6">
              <w:t>прослеживаемости</w:t>
            </w:r>
            <w:proofErr w:type="spellEnd"/>
            <w:r w:rsidRPr="002D36F6">
              <w:t>, применяющих специальные налоговые режимы, а также освобожденных от исполнения обязанностей налогоплательщика налога на добавленную стоимость</w:t>
            </w:r>
          </w:p>
        </w:tc>
        <w:tc>
          <w:tcPr>
            <w:tcW w:w="1587" w:type="dxa"/>
            <w:vMerge w:val="restart"/>
          </w:tcPr>
          <w:p w:rsidR="00A64E45" w:rsidRPr="002D36F6" w:rsidRDefault="00A64E45">
            <w:pPr>
              <w:pStyle w:val="ConsPlusNormal"/>
            </w:pPr>
          </w:p>
        </w:tc>
      </w:tr>
      <w:tr w:rsidR="002D36F6" w:rsidRPr="002D36F6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3118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A64E45" w:rsidRPr="002D36F6" w:rsidRDefault="00A64E45">
            <w:pPr>
              <w:pStyle w:val="ConsPlusNormal"/>
              <w:jc w:val="both"/>
            </w:pPr>
            <w:r w:rsidRPr="002D36F6">
              <w:t>и</w:t>
            </w:r>
          </w:p>
        </w:tc>
        <w:tc>
          <w:tcPr>
            <w:tcW w:w="1587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</w:tr>
      <w:tr w:rsidR="002D36F6" w:rsidRPr="002D36F6">
        <w:tc>
          <w:tcPr>
            <w:tcW w:w="680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3118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3685" w:type="dxa"/>
            <w:tcBorders>
              <w:top w:val="nil"/>
            </w:tcBorders>
          </w:tcPr>
          <w:p w:rsidR="00A64E45" w:rsidRPr="002D36F6" w:rsidRDefault="00A64E45">
            <w:pPr>
              <w:pStyle w:val="ConsPlusNormal"/>
              <w:jc w:val="both"/>
            </w:pPr>
            <w:r w:rsidRPr="002D36F6">
              <w:t xml:space="preserve">для участников оборота товаров, подлежащих </w:t>
            </w:r>
            <w:proofErr w:type="spellStart"/>
            <w:r w:rsidRPr="002D36F6">
              <w:t>прослеживаемости</w:t>
            </w:r>
            <w:proofErr w:type="spellEnd"/>
            <w:r w:rsidRPr="002D36F6">
              <w:t xml:space="preserve">, являющихся налогоплательщиками налога на добавленную стоимость, </w:t>
            </w:r>
            <w:r w:rsidRPr="002D36F6">
              <w:lastRenderedPageBreak/>
              <w:t xml:space="preserve">при приобретении (получении) товаров, подлежащих </w:t>
            </w:r>
            <w:proofErr w:type="spellStart"/>
            <w:r w:rsidRPr="002D36F6">
              <w:t>прослеживаемости</w:t>
            </w:r>
            <w:proofErr w:type="spellEnd"/>
            <w:r w:rsidRPr="002D36F6">
              <w:t xml:space="preserve">, у участников оборота товаров, подлежащих </w:t>
            </w:r>
            <w:proofErr w:type="spellStart"/>
            <w:r w:rsidRPr="002D36F6">
              <w:t>прослеживаемости</w:t>
            </w:r>
            <w:proofErr w:type="spellEnd"/>
            <w:r w:rsidRPr="002D36F6">
              <w:t>, применяющих специальные налоговые режимы, а также освобожденных от исполнения обязанностей налогоплательщика налога на добавленную стоимость</w:t>
            </w:r>
          </w:p>
        </w:tc>
        <w:tc>
          <w:tcPr>
            <w:tcW w:w="1587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</w:tr>
      <w:tr w:rsidR="002D36F6" w:rsidRPr="002D36F6">
        <w:tc>
          <w:tcPr>
            <w:tcW w:w="680" w:type="dxa"/>
            <w:vAlign w:val="center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19</w:t>
            </w:r>
          </w:p>
        </w:tc>
        <w:tc>
          <w:tcPr>
            <w:tcW w:w="3118" w:type="dxa"/>
            <w:vAlign w:val="center"/>
          </w:tcPr>
          <w:p w:rsidR="00A64E45" w:rsidRPr="002D36F6" w:rsidRDefault="00A64E45">
            <w:pPr>
              <w:pStyle w:val="ConsPlusNormal"/>
              <w:jc w:val="both"/>
            </w:pPr>
            <w:r w:rsidRPr="002D36F6">
              <w:t>Составление продавцом универсального корректировочного документа в связи с изменением стоимости отгруженных товаров (работ, услуг), переданных имущественных прав в сторону уменьшения, в том числе в случае уменьшения цен (тарифов) и (или) уменьшения количества (объема) отгруженных товаров (работ, услуг), переданных имущественных прав</w:t>
            </w:r>
          </w:p>
        </w:tc>
        <w:tc>
          <w:tcPr>
            <w:tcW w:w="3685" w:type="dxa"/>
            <w:vAlign w:val="center"/>
          </w:tcPr>
          <w:p w:rsidR="00A64E45" w:rsidRPr="002D36F6" w:rsidRDefault="00A64E45">
            <w:pPr>
              <w:pStyle w:val="ConsPlusNormal"/>
              <w:jc w:val="both"/>
            </w:pPr>
            <w:r w:rsidRPr="002D36F6">
              <w:t xml:space="preserve">Для участников оборота товаров, подлежащих </w:t>
            </w:r>
            <w:proofErr w:type="spellStart"/>
            <w:r w:rsidRPr="002D36F6">
              <w:t>прослеживаемости</w:t>
            </w:r>
            <w:proofErr w:type="spellEnd"/>
            <w:r w:rsidRPr="002D36F6">
              <w:t>, применяющих специальные налоговые режимы, а также освобожденных от исполнения обязанностей налогоплательщика налога на добавленную стоимость</w:t>
            </w:r>
          </w:p>
        </w:tc>
        <w:tc>
          <w:tcPr>
            <w:tcW w:w="1587" w:type="dxa"/>
          </w:tcPr>
          <w:p w:rsidR="00A64E45" w:rsidRPr="002D36F6" w:rsidRDefault="00A64E45">
            <w:pPr>
              <w:pStyle w:val="ConsPlusNormal"/>
            </w:pPr>
          </w:p>
        </w:tc>
      </w:tr>
      <w:tr w:rsidR="002D36F6" w:rsidRPr="002D36F6">
        <w:tc>
          <w:tcPr>
            <w:tcW w:w="680" w:type="dxa"/>
            <w:vAlign w:val="center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20</w:t>
            </w:r>
          </w:p>
        </w:tc>
        <w:tc>
          <w:tcPr>
            <w:tcW w:w="3118" w:type="dxa"/>
          </w:tcPr>
          <w:p w:rsidR="00A64E45" w:rsidRPr="002D36F6" w:rsidRDefault="00A64E45">
            <w:pPr>
              <w:pStyle w:val="ConsPlusNormal"/>
              <w:jc w:val="both"/>
            </w:pPr>
            <w:r w:rsidRPr="002D36F6">
              <w:t>Составление продавцом универсального корректировочного документа в связи с изменением стоимости отгруженных товаров (работ, услуг), переданных имущественных прав в сторону увеличения, в том числе в случае увеличения цен (тарифов) и (или) увеличения количества (объема) отгруженных товаров (работ, услуг), переданных имущественных прав</w:t>
            </w:r>
          </w:p>
        </w:tc>
        <w:tc>
          <w:tcPr>
            <w:tcW w:w="3685" w:type="dxa"/>
          </w:tcPr>
          <w:p w:rsidR="00A64E45" w:rsidRPr="002D36F6" w:rsidRDefault="00A64E45">
            <w:pPr>
              <w:pStyle w:val="ConsPlusNormal"/>
              <w:jc w:val="both"/>
            </w:pPr>
            <w:r w:rsidRPr="002D36F6">
              <w:t xml:space="preserve">Для участников оборота товаров, подлежащих </w:t>
            </w:r>
            <w:proofErr w:type="spellStart"/>
            <w:r w:rsidRPr="002D36F6">
              <w:t>прослеживаемости</w:t>
            </w:r>
            <w:proofErr w:type="spellEnd"/>
            <w:r w:rsidRPr="002D36F6">
              <w:t>, применяющих специальные налоговые режимы, а также освобожденных от исполнения обязанностей налогоплательщика налога на добавленную стоимость</w:t>
            </w:r>
          </w:p>
        </w:tc>
        <w:tc>
          <w:tcPr>
            <w:tcW w:w="1587" w:type="dxa"/>
          </w:tcPr>
          <w:p w:rsidR="00A64E45" w:rsidRPr="002D36F6" w:rsidRDefault="00A64E45">
            <w:pPr>
              <w:pStyle w:val="ConsPlusNormal"/>
            </w:pPr>
          </w:p>
        </w:tc>
      </w:tr>
      <w:tr w:rsidR="002D36F6" w:rsidRPr="002D36F6">
        <w:tc>
          <w:tcPr>
            <w:tcW w:w="680" w:type="dxa"/>
            <w:vMerge w:val="restart"/>
            <w:vAlign w:val="center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21</w:t>
            </w:r>
          </w:p>
        </w:tc>
        <w:tc>
          <w:tcPr>
            <w:tcW w:w="3118" w:type="dxa"/>
            <w:vMerge w:val="restart"/>
          </w:tcPr>
          <w:p w:rsidR="00A64E45" w:rsidRPr="002D36F6" w:rsidRDefault="00A64E45">
            <w:pPr>
              <w:pStyle w:val="ConsPlusNormal"/>
              <w:jc w:val="both"/>
            </w:pPr>
            <w:r w:rsidRPr="002D36F6">
              <w:t xml:space="preserve">Получение покупателем корректировочного счета-фактуры (универсального корректировочного документа) в связи с изменением стоимости отгруженных товаров (работ, услуг), переданных имущественных прав в сторону уменьшения, в том числе в случае уменьшения цен (тарифов) и (или) уменьшения количества (объема) отгруженных товаров (работ, услуг), переданных </w:t>
            </w:r>
            <w:r w:rsidRPr="002D36F6">
              <w:lastRenderedPageBreak/>
              <w:t>имущественных прав</w:t>
            </w:r>
          </w:p>
        </w:tc>
        <w:tc>
          <w:tcPr>
            <w:tcW w:w="3685" w:type="dxa"/>
            <w:tcBorders>
              <w:bottom w:val="nil"/>
            </w:tcBorders>
          </w:tcPr>
          <w:p w:rsidR="00A64E45" w:rsidRPr="002D36F6" w:rsidRDefault="00A64E45">
            <w:pPr>
              <w:pStyle w:val="ConsPlusNormal"/>
              <w:jc w:val="both"/>
            </w:pPr>
            <w:r w:rsidRPr="002D36F6">
              <w:lastRenderedPageBreak/>
              <w:t xml:space="preserve">Для участников оборота товаров, подлежащих </w:t>
            </w:r>
            <w:proofErr w:type="spellStart"/>
            <w:r w:rsidRPr="002D36F6">
              <w:t>прослеживаемости</w:t>
            </w:r>
            <w:proofErr w:type="spellEnd"/>
            <w:r w:rsidRPr="002D36F6">
              <w:t>, применяющих специальные налоговые режимы, а также освобожденных от исполнения обязанностей налогоплательщика налога на добавленную стоимость,</w:t>
            </w:r>
          </w:p>
        </w:tc>
        <w:tc>
          <w:tcPr>
            <w:tcW w:w="1587" w:type="dxa"/>
            <w:vMerge w:val="restart"/>
          </w:tcPr>
          <w:p w:rsidR="00A64E45" w:rsidRPr="002D36F6" w:rsidRDefault="00A64E45">
            <w:pPr>
              <w:pStyle w:val="ConsPlusNormal"/>
            </w:pPr>
          </w:p>
        </w:tc>
      </w:tr>
      <w:tr w:rsidR="002D36F6" w:rsidRPr="002D36F6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3118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A64E45" w:rsidRPr="002D36F6" w:rsidRDefault="00A64E45">
            <w:pPr>
              <w:pStyle w:val="ConsPlusNormal"/>
              <w:jc w:val="both"/>
            </w:pPr>
            <w:r w:rsidRPr="002D36F6">
              <w:t>и</w:t>
            </w:r>
          </w:p>
        </w:tc>
        <w:tc>
          <w:tcPr>
            <w:tcW w:w="1587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</w:tr>
      <w:tr w:rsidR="002D36F6" w:rsidRPr="002D36F6">
        <w:tc>
          <w:tcPr>
            <w:tcW w:w="680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3118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3685" w:type="dxa"/>
            <w:tcBorders>
              <w:top w:val="nil"/>
            </w:tcBorders>
          </w:tcPr>
          <w:p w:rsidR="00A64E45" w:rsidRPr="002D36F6" w:rsidRDefault="00A64E45">
            <w:pPr>
              <w:pStyle w:val="ConsPlusNormal"/>
              <w:jc w:val="both"/>
            </w:pPr>
            <w:r w:rsidRPr="002D36F6">
              <w:t xml:space="preserve">для участников оборота товаров, подлежащих </w:t>
            </w:r>
            <w:proofErr w:type="spellStart"/>
            <w:r w:rsidRPr="002D36F6">
              <w:t>прослеживаемости</w:t>
            </w:r>
            <w:proofErr w:type="spellEnd"/>
            <w:r w:rsidRPr="002D36F6">
              <w:t xml:space="preserve">, являющихся налогоплательщиками налога на добавленную стоимость, </w:t>
            </w:r>
            <w:r w:rsidRPr="002D36F6">
              <w:lastRenderedPageBreak/>
              <w:t xml:space="preserve">при приобретении (получении) товаров, подлежащих </w:t>
            </w:r>
            <w:proofErr w:type="spellStart"/>
            <w:r w:rsidRPr="002D36F6">
              <w:t>прослеживаемости</w:t>
            </w:r>
            <w:proofErr w:type="spellEnd"/>
            <w:r w:rsidRPr="002D36F6">
              <w:t xml:space="preserve">, у участников оборота товаров, подлежащих </w:t>
            </w:r>
            <w:proofErr w:type="spellStart"/>
            <w:r w:rsidRPr="002D36F6">
              <w:t>прослеживаемости</w:t>
            </w:r>
            <w:proofErr w:type="spellEnd"/>
            <w:r w:rsidRPr="002D36F6">
              <w:t>, применяющих специальные налоговые режимы, а также освобожденных от исполнения обязанностей налогоплательщика налога на добавленную стоимости</w:t>
            </w:r>
          </w:p>
        </w:tc>
        <w:tc>
          <w:tcPr>
            <w:tcW w:w="1587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</w:tr>
      <w:tr w:rsidR="002D36F6" w:rsidRPr="002D36F6">
        <w:tc>
          <w:tcPr>
            <w:tcW w:w="680" w:type="dxa"/>
            <w:vMerge w:val="restart"/>
            <w:vAlign w:val="center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22</w:t>
            </w:r>
          </w:p>
        </w:tc>
        <w:tc>
          <w:tcPr>
            <w:tcW w:w="3118" w:type="dxa"/>
            <w:vMerge w:val="restart"/>
          </w:tcPr>
          <w:p w:rsidR="00A64E45" w:rsidRPr="002D36F6" w:rsidRDefault="00A64E45">
            <w:pPr>
              <w:pStyle w:val="ConsPlusNormal"/>
              <w:jc w:val="both"/>
            </w:pPr>
            <w:r w:rsidRPr="002D36F6">
              <w:t>Получение покупателем корректировочного счета-фактуры (универсального корректировочного документа) в связи с изменением стоимости отгруженных товаров (работ, услуг), переданных имущественных прав в сторону увеличения, в том числе в случае увеличения цен (тарифов) и (или) увеличения количества (объема) отгруженных товаров (работ, услуг), переданных имущественных прав</w:t>
            </w:r>
          </w:p>
        </w:tc>
        <w:tc>
          <w:tcPr>
            <w:tcW w:w="3685" w:type="dxa"/>
            <w:tcBorders>
              <w:bottom w:val="nil"/>
            </w:tcBorders>
          </w:tcPr>
          <w:p w:rsidR="00A64E45" w:rsidRPr="002D36F6" w:rsidRDefault="00A64E45">
            <w:pPr>
              <w:pStyle w:val="ConsPlusNormal"/>
              <w:jc w:val="both"/>
            </w:pPr>
            <w:r w:rsidRPr="002D36F6">
              <w:t xml:space="preserve">Для участников оборота товаров, подлежащих </w:t>
            </w:r>
            <w:proofErr w:type="spellStart"/>
            <w:r w:rsidRPr="002D36F6">
              <w:t>прослеживаемости</w:t>
            </w:r>
            <w:proofErr w:type="spellEnd"/>
            <w:r w:rsidRPr="002D36F6">
              <w:t>, применяющих специальные налоговые режимы, а также освобожденных от исполнения обязанностей налогоплательщика налога на добавленную стоимость,</w:t>
            </w:r>
          </w:p>
        </w:tc>
        <w:tc>
          <w:tcPr>
            <w:tcW w:w="1587" w:type="dxa"/>
            <w:vMerge w:val="restart"/>
          </w:tcPr>
          <w:p w:rsidR="00A64E45" w:rsidRPr="002D36F6" w:rsidRDefault="00A64E45">
            <w:pPr>
              <w:pStyle w:val="ConsPlusNormal"/>
            </w:pPr>
          </w:p>
        </w:tc>
      </w:tr>
      <w:tr w:rsidR="002D36F6" w:rsidRPr="002D36F6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3118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A64E45" w:rsidRPr="002D36F6" w:rsidRDefault="00A64E45">
            <w:pPr>
              <w:pStyle w:val="ConsPlusNormal"/>
              <w:jc w:val="both"/>
            </w:pPr>
            <w:r w:rsidRPr="002D36F6">
              <w:t>и</w:t>
            </w:r>
          </w:p>
        </w:tc>
        <w:tc>
          <w:tcPr>
            <w:tcW w:w="1587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</w:tr>
      <w:tr w:rsidR="002D36F6" w:rsidRPr="002D36F6">
        <w:tc>
          <w:tcPr>
            <w:tcW w:w="680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3118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3685" w:type="dxa"/>
            <w:tcBorders>
              <w:top w:val="nil"/>
            </w:tcBorders>
          </w:tcPr>
          <w:p w:rsidR="00A64E45" w:rsidRPr="002D36F6" w:rsidRDefault="00A64E45">
            <w:pPr>
              <w:pStyle w:val="ConsPlusNormal"/>
              <w:jc w:val="both"/>
            </w:pPr>
            <w:r w:rsidRPr="002D36F6">
              <w:t xml:space="preserve">для участников оборота товаров, подлежащих </w:t>
            </w:r>
            <w:proofErr w:type="spellStart"/>
            <w:r w:rsidRPr="002D36F6">
              <w:t>прослеживаемости</w:t>
            </w:r>
            <w:proofErr w:type="spellEnd"/>
            <w:r w:rsidRPr="002D36F6">
              <w:t xml:space="preserve">, являющихся налогоплательщиками налога на добавленную стоимость, при приобретении (получении) товаров, подлежащих </w:t>
            </w:r>
            <w:proofErr w:type="spellStart"/>
            <w:r w:rsidRPr="002D36F6">
              <w:t>прослеживаемости</w:t>
            </w:r>
            <w:proofErr w:type="spellEnd"/>
            <w:r w:rsidRPr="002D36F6">
              <w:t xml:space="preserve">, у участников оборота товаров, подлежащих </w:t>
            </w:r>
            <w:proofErr w:type="spellStart"/>
            <w:r w:rsidRPr="002D36F6">
              <w:t>прослеживаемости</w:t>
            </w:r>
            <w:proofErr w:type="spellEnd"/>
            <w:r w:rsidRPr="002D36F6">
              <w:t>, применяющих специальные налоговые режимы, а также освобожденных от исполнения обязанностей налогоплательщика налога на добавленную стоимости</w:t>
            </w:r>
          </w:p>
        </w:tc>
        <w:tc>
          <w:tcPr>
            <w:tcW w:w="1587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</w:tr>
      <w:tr w:rsidR="002D36F6" w:rsidRPr="002D36F6">
        <w:tc>
          <w:tcPr>
            <w:tcW w:w="680" w:type="dxa"/>
            <w:vMerge w:val="restart"/>
            <w:vAlign w:val="center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23</w:t>
            </w:r>
          </w:p>
        </w:tc>
        <w:tc>
          <w:tcPr>
            <w:tcW w:w="3118" w:type="dxa"/>
            <w:vMerge w:val="restart"/>
            <w:vAlign w:val="center"/>
          </w:tcPr>
          <w:p w:rsidR="00A64E45" w:rsidRPr="002D36F6" w:rsidRDefault="00A64E45">
            <w:pPr>
              <w:pStyle w:val="ConsPlusNormal"/>
              <w:jc w:val="both"/>
            </w:pPr>
            <w:r w:rsidRPr="002D36F6">
              <w:t>Реализация комиссионером (агентом), действующим от своего имени и в интересах комитента (принципала), товара комитента (принципала)</w:t>
            </w:r>
          </w:p>
        </w:tc>
        <w:tc>
          <w:tcPr>
            <w:tcW w:w="3685" w:type="dxa"/>
            <w:tcBorders>
              <w:bottom w:val="nil"/>
            </w:tcBorders>
          </w:tcPr>
          <w:p w:rsidR="00A64E45" w:rsidRPr="002D36F6" w:rsidRDefault="00A64E45">
            <w:pPr>
              <w:pStyle w:val="ConsPlusNormal"/>
              <w:jc w:val="both"/>
            </w:pPr>
            <w:r w:rsidRPr="002D36F6">
              <w:t xml:space="preserve">Для комиссионера (агента) в случае, когда комитент (принципал) является участником оборота товаров, подлежащих </w:t>
            </w:r>
            <w:proofErr w:type="spellStart"/>
            <w:r w:rsidRPr="002D36F6">
              <w:t>прослеживаемости</w:t>
            </w:r>
            <w:proofErr w:type="spellEnd"/>
            <w:r w:rsidRPr="002D36F6">
              <w:t>, применяющим специальный налоговый режим, а также освобожденным от исполнения обязанностей налогоплательщика налога на добавленную стоимость</w:t>
            </w:r>
          </w:p>
        </w:tc>
        <w:tc>
          <w:tcPr>
            <w:tcW w:w="1587" w:type="dxa"/>
            <w:vMerge w:val="restart"/>
            <w:vAlign w:val="center"/>
          </w:tcPr>
          <w:p w:rsidR="00A64E45" w:rsidRPr="002D36F6" w:rsidRDefault="00A64E45">
            <w:pPr>
              <w:pStyle w:val="ConsPlusNormal"/>
              <w:jc w:val="both"/>
            </w:pPr>
            <w:r w:rsidRPr="002D36F6">
              <w:t>Универсальный передаточный документ</w:t>
            </w:r>
          </w:p>
        </w:tc>
      </w:tr>
      <w:tr w:rsidR="002D36F6" w:rsidRPr="002D36F6">
        <w:tc>
          <w:tcPr>
            <w:tcW w:w="680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3118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3685" w:type="dxa"/>
            <w:tcBorders>
              <w:top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Только для посреднических операций</w:t>
            </w:r>
          </w:p>
        </w:tc>
        <w:tc>
          <w:tcPr>
            <w:tcW w:w="1587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</w:tr>
      <w:tr w:rsidR="002D36F6" w:rsidRPr="002D36F6">
        <w:tc>
          <w:tcPr>
            <w:tcW w:w="680" w:type="dxa"/>
            <w:vMerge w:val="restart"/>
            <w:vAlign w:val="center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24</w:t>
            </w:r>
          </w:p>
        </w:tc>
        <w:tc>
          <w:tcPr>
            <w:tcW w:w="3118" w:type="dxa"/>
            <w:vMerge w:val="restart"/>
            <w:vAlign w:val="center"/>
          </w:tcPr>
          <w:p w:rsidR="00A64E45" w:rsidRPr="002D36F6" w:rsidRDefault="00A64E45">
            <w:pPr>
              <w:pStyle w:val="ConsPlusNormal"/>
              <w:jc w:val="both"/>
            </w:pPr>
            <w:r w:rsidRPr="002D36F6">
              <w:t>Передача комиссионером (агентом), действующим от своего имени и в интересах комитента (принципала), сведений о реализации товара комитента (принципала)</w:t>
            </w:r>
          </w:p>
        </w:tc>
        <w:tc>
          <w:tcPr>
            <w:tcW w:w="3685" w:type="dxa"/>
            <w:tcBorders>
              <w:bottom w:val="nil"/>
            </w:tcBorders>
            <w:vAlign w:val="center"/>
          </w:tcPr>
          <w:p w:rsidR="00A64E45" w:rsidRPr="002D36F6" w:rsidRDefault="00A64E45">
            <w:pPr>
              <w:pStyle w:val="ConsPlusNormal"/>
              <w:jc w:val="both"/>
            </w:pPr>
            <w:r w:rsidRPr="002D36F6">
              <w:t xml:space="preserve">Для комиссионера (агента) в случае, когда комитент (принципал) является участником оборота товаров, подлежащих </w:t>
            </w:r>
            <w:proofErr w:type="spellStart"/>
            <w:r w:rsidRPr="002D36F6">
              <w:t>прослеживаемости</w:t>
            </w:r>
            <w:proofErr w:type="spellEnd"/>
            <w:r w:rsidRPr="002D36F6">
              <w:t xml:space="preserve">, применяющим специальный налоговый режим, а также освобожденным от исполнения </w:t>
            </w:r>
            <w:r w:rsidRPr="002D36F6">
              <w:lastRenderedPageBreak/>
              <w:t>обязанностей налогоплательщика налога на добавленную стоимость</w:t>
            </w:r>
          </w:p>
        </w:tc>
        <w:tc>
          <w:tcPr>
            <w:tcW w:w="1587" w:type="dxa"/>
            <w:vMerge w:val="restart"/>
            <w:vAlign w:val="center"/>
          </w:tcPr>
          <w:p w:rsidR="00A64E45" w:rsidRPr="002D36F6" w:rsidRDefault="00A64E45">
            <w:pPr>
              <w:pStyle w:val="ConsPlusNormal"/>
              <w:jc w:val="both"/>
            </w:pPr>
            <w:r w:rsidRPr="002D36F6">
              <w:lastRenderedPageBreak/>
              <w:t xml:space="preserve">Первичные учетные документы: отчет комиссионера; отчет </w:t>
            </w:r>
            <w:proofErr w:type="spellStart"/>
            <w:r w:rsidRPr="002D36F6">
              <w:t>субкомиссионе</w:t>
            </w:r>
            <w:r w:rsidRPr="002D36F6">
              <w:lastRenderedPageBreak/>
              <w:t>ра</w:t>
            </w:r>
            <w:proofErr w:type="spellEnd"/>
            <w:r w:rsidRPr="002D36F6">
              <w:t>.</w:t>
            </w:r>
          </w:p>
        </w:tc>
      </w:tr>
      <w:tr w:rsidR="002D36F6" w:rsidRPr="002D36F6">
        <w:tc>
          <w:tcPr>
            <w:tcW w:w="680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3118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3685" w:type="dxa"/>
            <w:tcBorders>
              <w:top w:val="nil"/>
            </w:tcBorders>
            <w:vAlign w:val="center"/>
          </w:tcPr>
          <w:p w:rsidR="00A64E45" w:rsidRPr="002D36F6" w:rsidRDefault="00A64E45">
            <w:pPr>
              <w:pStyle w:val="ConsPlusNormal"/>
            </w:pPr>
            <w:r w:rsidRPr="002D36F6">
              <w:t>Только для посреднических операций</w:t>
            </w:r>
          </w:p>
        </w:tc>
        <w:tc>
          <w:tcPr>
            <w:tcW w:w="1587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</w:tr>
      <w:tr w:rsidR="002D36F6" w:rsidRPr="002D36F6">
        <w:tc>
          <w:tcPr>
            <w:tcW w:w="680" w:type="dxa"/>
            <w:vMerge w:val="restart"/>
            <w:vAlign w:val="center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25</w:t>
            </w:r>
          </w:p>
        </w:tc>
        <w:tc>
          <w:tcPr>
            <w:tcW w:w="3118" w:type="dxa"/>
            <w:vMerge w:val="restart"/>
            <w:vAlign w:val="center"/>
          </w:tcPr>
          <w:p w:rsidR="00A64E45" w:rsidRPr="002D36F6" w:rsidRDefault="00A64E45">
            <w:pPr>
              <w:pStyle w:val="ConsPlusNormal"/>
              <w:jc w:val="both"/>
            </w:pPr>
            <w:r w:rsidRPr="002D36F6">
              <w:t>Отражение комитентом (принципалом) сведений о реализации товара комиссионером (агентом), действующим от своего имени и в интересах комитента (принципала)</w:t>
            </w:r>
          </w:p>
        </w:tc>
        <w:tc>
          <w:tcPr>
            <w:tcW w:w="3685" w:type="dxa"/>
            <w:tcBorders>
              <w:bottom w:val="nil"/>
            </w:tcBorders>
            <w:vAlign w:val="center"/>
          </w:tcPr>
          <w:p w:rsidR="00A64E45" w:rsidRPr="002D36F6" w:rsidRDefault="00A64E45">
            <w:pPr>
              <w:pStyle w:val="ConsPlusNormal"/>
              <w:jc w:val="both"/>
            </w:pPr>
            <w:r w:rsidRPr="002D36F6">
              <w:t xml:space="preserve">Для комитента (принципала) в случае, когда комитент (принципал) является участником оборота товаров, подлежащих </w:t>
            </w:r>
            <w:proofErr w:type="spellStart"/>
            <w:r w:rsidRPr="002D36F6">
              <w:t>прослеживаемости</w:t>
            </w:r>
            <w:proofErr w:type="spellEnd"/>
            <w:r w:rsidRPr="002D36F6">
              <w:t>, применяющим специальные налоговые режимы, а также освобожденным от исполнения обязанностей налогоплательщика налога на добавленную стоимость</w:t>
            </w:r>
          </w:p>
        </w:tc>
        <w:tc>
          <w:tcPr>
            <w:tcW w:w="1587" w:type="dxa"/>
            <w:vMerge w:val="restart"/>
            <w:vAlign w:val="center"/>
          </w:tcPr>
          <w:p w:rsidR="00A64E45" w:rsidRPr="002D36F6" w:rsidRDefault="00A64E45">
            <w:pPr>
              <w:pStyle w:val="ConsPlusNormal"/>
              <w:jc w:val="both"/>
            </w:pPr>
            <w:r w:rsidRPr="002D36F6">
              <w:t xml:space="preserve">Первичные учетные документы: отчет комиссионера; отчет </w:t>
            </w:r>
            <w:proofErr w:type="spellStart"/>
            <w:r w:rsidRPr="002D36F6">
              <w:t>субкомиссионера</w:t>
            </w:r>
            <w:proofErr w:type="spellEnd"/>
            <w:r w:rsidRPr="002D36F6">
              <w:t>.</w:t>
            </w:r>
          </w:p>
        </w:tc>
      </w:tr>
      <w:tr w:rsidR="002D36F6" w:rsidRPr="002D36F6">
        <w:tc>
          <w:tcPr>
            <w:tcW w:w="680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3118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3685" w:type="dxa"/>
            <w:tcBorders>
              <w:top w:val="nil"/>
            </w:tcBorders>
            <w:vAlign w:val="center"/>
          </w:tcPr>
          <w:p w:rsidR="00A64E45" w:rsidRPr="002D36F6" w:rsidRDefault="00A64E45">
            <w:pPr>
              <w:pStyle w:val="ConsPlusNormal"/>
              <w:jc w:val="both"/>
            </w:pPr>
            <w:r w:rsidRPr="002D36F6">
              <w:t>Только для посреднических операций</w:t>
            </w:r>
          </w:p>
        </w:tc>
        <w:tc>
          <w:tcPr>
            <w:tcW w:w="1587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</w:tr>
      <w:tr w:rsidR="002D36F6" w:rsidRPr="002D36F6">
        <w:tc>
          <w:tcPr>
            <w:tcW w:w="680" w:type="dxa"/>
            <w:vMerge w:val="restart"/>
            <w:vAlign w:val="center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26</w:t>
            </w:r>
          </w:p>
        </w:tc>
        <w:tc>
          <w:tcPr>
            <w:tcW w:w="3118" w:type="dxa"/>
            <w:vMerge w:val="restart"/>
            <w:vAlign w:val="center"/>
          </w:tcPr>
          <w:p w:rsidR="00A64E45" w:rsidRPr="002D36F6" w:rsidRDefault="00A64E45">
            <w:pPr>
              <w:pStyle w:val="ConsPlusNormal"/>
              <w:jc w:val="both"/>
            </w:pPr>
            <w:r w:rsidRPr="002D36F6">
              <w:t>Приобретение комиссионером (агентом), действующим от своего имени и в интересах комитента (принципала), товара для комитента (принципала)</w:t>
            </w:r>
          </w:p>
        </w:tc>
        <w:tc>
          <w:tcPr>
            <w:tcW w:w="3685" w:type="dxa"/>
            <w:tcBorders>
              <w:bottom w:val="nil"/>
            </w:tcBorders>
            <w:vAlign w:val="center"/>
          </w:tcPr>
          <w:p w:rsidR="00A64E45" w:rsidRPr="002D36F6" w:rsidRDefault="00A64E45">
            <w:pPr>
              <w:pStyle w:val="ConsPlusNormal"/>
              <w:jc w:val="both"/>
            </w:pPr>
            <w:r w:rsidRPr="002D36F6">
              <w:t xml:space="preserve">Для комиссионера (агента) в случае приобретения для комитента (принципала) товара, подлежащего </w:t>
            </w:r>
            <w:proofErr w:type="spellStart"/>
            <w:r w:rsidRPr="002D36F6">
              <w:t>прослеживаемости</w:t>
            </w:r>
            <w:proofErr w:type="spellEnd"/>
            <w:r w:rsidRPr="002D36F6">
              <w:t xml:space="preserve">, у участника оборота товаров, подлежащих </w:t>
            </w:r>
            <w:proofErr w:type="spellStart"/>
            <w:r w:rsidRPr="002D36F6">
              <w:t>прослеживаемости</w:t>
            </w:r>
            <w:proofErr w:type="spellEnd"/>
            <w:r w:rsidRPr="002D36F6">
              <w:t>, применяющего специальные налоговые режимы, а также освобожденного от исполнения обязанностей налогоплательщика налога на добавленную стоимость</w:t>
            </w:r>
          </w:p>
        </w:tc>
        <w:tc>
          <w:tcPr>
            <w:tcW w:w="1587" w:type="dxa"/>
            <w:vMerge w:val="restart"/>
            <w:vAlign w:val="center"/>
          </w:tcPr>
          <w:p w:rsidR="00A64E45" w:rsidRPr="002D36F6" w:rsidRDefault="00A64E45">
            <w:pPr>
              <w:pStyle w:val="ConsPlusNormal"/>
              <w:jc w:val="both"/>
            </w:pPr>
            <w:r w:rsidRPr="002D36F6">
              <w:t>Универсальный передаточный документ</w:t>
            </w:r>
          </w:p>
        </w:tc>
      </w:tr>
      <w:tr w:rsidR="002D36F6" w:rsidRPr="002D36F6">
        <w:tc>
          <w:tcPr>
            <w:tcW w:w="680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3118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3685" w:type="dxa"/>
            <w:tcBorders>
              <w:top w:val="nil"/>
            </w:tcBorders>
            <w:vAlign w:val="center"/>
          </w:tcPr>
          <w:p w:rsidR="00A64E45" w:rsidRPr="002D36F6" w:rsidRDefault="00A64E45">
            <w:pPr>
              <w:pStyle w:val="ConsPlusNormal"/>
              <w:jc w:val="both"/>
            </w:pPr>
            <w:r w:rsidRPr="002D36F6">
              <w:t>Только для посреднических операций</w:t>
            </w:r>
          </w:p>
        </w:tc>
        <w:tc>
          <w:tcPr>
            <w:tcW w:w="1587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</w:tr>
      <w:tr w:rsidR="002D36F6" w:rsidRPr="002D36F6">
        <w:tc>
          <w:tcPr>
            <w:tcW w:w="680" w:type="dxa"/>
            <w:vMerge w:val="restart"/>
            <w:vAlign w:val="center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27</w:t>
            </w:r>
          </w:p>
        </w:tc>
        <w:tc>
          <w:tcPr>
            <w:tcW w:w="3118" w:type="dxa"/>
            <w:vMerge w:val="restart"/>
          </w:tcPr>
          <w:p w:rsidR="00A64E45" w:rsidRPr="002D36F6" w:rsidRDefault="00A64E45">
            <w:pPr>
              <w:pStyle w:val="ConsPlusNormal"/>
              <w:jc w:val="both"/>
            </w:pPr>
            <w:r w:rsidRPr="002D36F6">
              <w:t>Передача комиссионером (агентом), действующим от своего имени и в интересах комитента (принципала), сведений о приобретении товара для комитента (принципала)</w:t>
            </w:r>
          </w:p>
        </w:tc>
        <w:tc>
          <w:tcPr>
            <w:tcW w:w="3685" w:type="dxa"/>
            <w:tcBorders>
              <w:bottom w:val="nil"/>
            </w:tcBorders>
          </w:tcPr>
          <w:p w:rsidR="00A64E45" w:rsidRPr="002D36F6" w:rsidRDefault="00A64E45">
            <w:pPr>
              <w:pStyle w:val="ConsPlusNormal"/>
              <w:jc w:val="both"/>
            </w:pPr>
            <w:r w:rsidRPr="002D36F6">
              <w:t xml:space="preserve">Для комиссионера (агента) в случае в случае приобретения для комитента (принципала) товара, подлежащего </w:t>
            </w:r>
            <w:proofErr w:type="spellStart"/>
            <w:r w:rsidRPr="002D36F6">
              <w:t>прослеживаемости</w:t>
            </w:r>
            <w:proofErr w:type="spellEnd"/>
            <w:r w:rsidRPr="002D36F6">
              <w:t xml:space="preserve">, у участника оборота товаров, подлежащих </w:t>
            </w:r>
            <w:proofErr w:type="spellStart"/>
            <w:r w:rsidRPr="002D36F6">
              <w:t>прослеживаемости</w:t>
            </w:r>
            <w:proofErr w:type="spellEnd"/>
            <w:r w:rsidRPr="002D36F6">
              <w:t>, применяющего специальные налоговые режимы, а также освобожденного от исполнения обязанностей налогоплательщика налога на добавленную стоимость</w:t>
            </w:r>
          </w:p>
        </w:tc>
        <w:tc>
          <w:tcPr>
            <w:tcW w:w="1587" w:type="dxa"/>
            <w:vMerge w:val="restart"/>
          </w:tcPr>
          <w:p w:rsidR="00A64E45" w:rsidRPr="002D36F6" w:rsidRDefault="00A64E45">
            <w:pPr>
              <w:pStyle w:val="ConsPlusNormal"/>
              <w:jc w:val="both"/>
            </w:pPr>
            <w:r w:rsidRPr="002D36F6">
              <w:t xml:space="preserve">Первичные учетные документы: отчет комиссионера; отчет </w:t>
            </w:r>
            <w:proofErr w:type="spellStart"/>
            <w:r w:rsidRPr="002D36F6">
              <w:t>субкомиссионера</w:t>
            </w:r>
            <w:proofErr w:type="spellEnd"/>
            <w:r w:rsidRPr="002D36F6">
              <w:t>.</w:t>
            </w:r>
          </w:p>
        </w:tc>
      </w:tr>
      <w:tr w:rsidR="002D36F6" w:rsidRPr="002D36F6">
        <w:tc>
          <w:tcPr>
            <w:tcW w:w="680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3118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3685" w:type="dxa"/>
            <w:tcBorders>
              <w:top w:val="nil"/>
            </w:tcBorders>
            <w:vAlign w:val="bottom"/>
          </w:tcPr>
          <w:p w:rsidR="00A64E45" w:rsidRPr="002D36F6" w:rsidRDefault="00A64E45">
            <w:pPr>
              <w:pStyle w:val="ConsPlusNormal"/>
            </w:pPr>
            <w:r w:rsidRPr="002D36F6">
              <w:t>Только для посреднических операций</w:t>
            </w:r>
          </w:p>
        </w:tc>
        <w:tc>
          <w:tcPr>
            <w:tcW w:w="1587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</w:tr>
      <w:tr w:rsidR="002D36F6" w:rsidRPr="002D36F6">
        <w:tc>
          <w:tcPr>
            <w:tcW w:w="680" w:type="dxa"/>
            <w:vMerge w:val="restart"/>
            <w:vAlign w:val="center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28</w:t>
            </w:r>
          </w:p>
        </w:tc>
        <w:tc>
          <w:tcPr>
            <w:tcW w:w="3118" w:type="dxa"/>
            <w:vMerge w:val="restart"/>
            <w:vAlign w:val="center"/>
          </w:tcPr>
          <w:p w:rsidR="00A64E45" w:rsidRPr="002D36F6" w:rsidRDefault="00A64E45">
            <w:pPr>
              <w:pStyle w:val="ConsPlusNormal"/>
              <w:jc w:val="both"/>
            </w:pPr>
            <w:r w:rsidRPr="002D36F6">
              <w:t>Отражение комитентом (принципалом) сведений о приобретении товара комиссионером (агентом), действующим от своего имени и в интересах комитента (принципала)"</w:t>
            </w:r>
          </w:p>
        </w:tc>
        <w:tc>
          <w:tcPr>
            <w:tcW w:w="3685" w:type="dxa"/>
            <w:tcBorders>
              <w:bottom w:val="nil"/>
            </w:tcBorders>
            <w:vAlign w:val="center"/>
          </w:tcPr>
          <w:p w:rsidR="00A64E45" w:rsidRPr="002D36F6" w:rsidRDefault="00A64E45">
            <w:pPr>
              <w:pStyle w:val="ConsPlusNormal"/>
              <w:jc w:val="both"/>
            </w:pPr>
            <w:r w:rsidRPr="002D36F6">
              <w:t>Для комитента (принципала):</w:t>
            </w:r>
          </w:p>
        </w:tc>
        <w:tc>
          <w:tcPr>
            <w:tcW w:w="1587" w:type="dxa"/>
            <w:vMerge w:val="restart"/>
            <w:vAlign w:val="center"/>
          </w:tcPr>
          <w:p w:rsidR="00A64E45" w:rsidRPr="002D36F6" w:rsidRDefault="00A64E45">
            <w:pPr>
              <w:pStyle w:val="ConsPlusNormal"/>
              <w:jc w:val="both"/>
            </w:pPr>
            <w:r w:rsidRPr="002D36F6">
              <w:t xml:space="preserve">Первичные учетные документы: отчет комиссионера; отчет </w:t>
            </w:r>
            <w:proofErr w:type="spellStart"/>
            <w:r w:rsidRPr="002D36F6">
              <w:t>субкомиссионе</w:t>
            </w:r>
            <w:r w:rsidRPr="002D36F6">
              <w:lastRenderedPageBreak/>
              <w:t>ра</w:t>
            </w:r>
            <w:proofErr w:type="spellEnd"/>
            <w:r w:rsidRPr="002D36F6">
              <w:t>.</w:t>
            </w:r>
          </w:p>
        </w:tc>
      </w:tr>
      <w:tr w:rsidR="002D36F6" w:rsidRPr="002D36F6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3118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3685" w:type="dxa"/>
            <w:tcBorders>
              <w:top w:val="nil"/>
              <w:bottom w:val="nil"/>
            </w:tcBorders>
            <w:vAlign w:val="center"/>
          </w:tcPr>
          <w:p w:rsidR="00A64E45" w:rsidRPr="002D36F6" w:rsidRDefault="00A64E45">
            <w:pPr>
              <w:pStyle w:val="ConsPlusNormal"/>
              <w:jc w:val="both"/>
            </w:pPr>
            <w:r w:rsidRPr="002D36F6">
              <w:t xml:space="preserve">в случае приобретения комиссионером (агентом) товара у участника оборота товаров, подлежащих </w:t>
            </w:r>
            <w:proofErr w:type="spellStart"/>
            <w:r w:rsidRPr="002D36F6">
              <w:t>прослеживаемости</w:t>
            </w:r>
            <w:proofErr w:type="spellEnd"/>
            <w:r w:rsidRPr="002D36F6">
              <w:t xml:space="preserve">, применяющего специальный налоговый режим, а также </w:t>
            </w:r>
            <w:r w:rsidRPr="002D36F6">
              <w:lastRenderedPageBreak/>
              <w:t>освобожденного от исполнения обязанностей налогоплательщика налога на добавленную стоимость</w:t>
            </w:r>
          </w:p>
        </w:tc>
        <w:tc>
          <w:tcPr>
            <w:tcW w:w="1587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</w:tr>
      <w:tr w:rsidR="002D36F6" w:rsidRPr="002D36F6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3118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3685" w:type="dxa"/>
            <w:tcBorders>
              <w:top w:val="nil"/>
              <w:bottom w:val="nil"/>
            </w:tcBorders>
            <w:vAlign w:val="center"/>
          </w:tcPr>
          <w:p w:rsidR="00A64E45" w:rsidRPr="002D36F6" w:rsidRDefault="00A64E45">
            <w:pPr>
              <w:pStyle w:val="ConsPlusNormal"/>
              <w:jc w:val="both"/>
            </w:pPr>
            <w:r w:rsidRPr="002D36F6">
              <w:t>и (или)</w:t>
            </w:r>
          </w:p>
        </w:tc>
        <w:tc>
          <w:tcPr>
            <w:tcW w:w="1587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</w:tr>
      <w:tr w:rsidR="002D36F6" w:rsidRPr="002D36F6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3118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3685" w:type="dxa"/>
            <w:tcBorders>
              <w:top w:val="nil"/>
              <w:bottom w:val="nil"/>
            </w:tcBorders>
            <w:vAlign w:val="center"/>
          </w:tcPr>
          <w:p w:rsidR="00A64E45" w:rsidRPr="002D36F6" w:rsidRDefault="00A64E45">
            <w:pPr>
              <w:pStyle w:val="ConsPlusNormal"/>
              <w:jc w:val="both"/>
            </w:pPr>
            <w:r w:rsidRPr="002D36F6">
              <w:t xml:space="preserve">в случае, когда комитент (принципал) является участником оборота товаров, подлежащих </w:t>
            </w:r>
            <w:proofErr w:type="spellStart"/>
            <w:r w:rsidRPr="002D36F6">
              <w:t>прослеживаемости</w:t>
            </w:r>
            <w:proofErr w:type="spellEnd"/>
            <w:r w:rsidRPr="002D36F6">
              <w:t>, применяющим специальные налоговые режимы, а также освобожденным от исполнения обязанностей налогоплательщика налога на добавленную стоимость</w:t>
            </w:r>
          </w:p>
        </w:tc>
        <w:tc>
          <w:tcPr>
            <w:tcW w:w="1587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</w:tr>
      <w:tr w:rsidR="002D36F6" w:rsidRPr="002D36F6">
        <w:tc>
          <w:tcPr>
            <w:tcW w:w="680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3118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3685" w:type="dxa"/>
            <w:tcBorders>
              <w:top w:val="nil"/>
            </w:tcBorders>
            <w:vAlign w:val="bottom"/>
          </w:tcPr>
          <w:p w:rsidR="00A64E45" w:rsidRPr="002D36F6" w:rsidRDefault="00A64E45">
            <w:pPr>
              <w:pStyle w:val="ConsPlusNormal"/>
            </w:pPr>
            <w:r w:rsidRPr="002D36F6">
              <w:t>Только для посреднических операций</w:t>
            </w:r>
          </w:p>
        </w:tc>
        <w:tc>
          <w:tcPr>
            <w:tcW w:w="1587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</w:tr>
      <w:tr w:rsidR="002D36F6" w:rsidRPr="002D36F6">
        <w:tc>
          <w:tcPr>
            <w:tcW w:w="680" w:type="dxa"/>
            <w:vMerge w:val="restart"/>
            <w:vAlign w:val="center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29</w:t>
            </w:r>
          </w:p>
        </w:tc>
        <w:tc>
          <w:tcPr>
            <w:tcW w:w="3118" w:type="dxa"/>
            <w:vMerge w:val="restart"/>
            <w:vAlign w:val="center"/>
          </w:tcPr>
          <w:p w:rsidR="00A64E45" w:rsidRPr="002D36F6" w:rsidRDefault="00A64E45">
            <w:pPr>
              <w:pStyle w:val="ConsPlusNormal"/>
              <w:jc w:val="both"/>
            </w:pPr>
            <w:r w:rsidRPr="002D36F6">
              <w:t>Составление комиссионером (агентом) универсального корректировочного документа в связи с изменением стоимости отгруженных товаров (работ, услуг), переданных имущественных прав в сторону уменьшения, в том числе в случае уменьшения цен (тарифов) и (или) уменьшения количества (объема) отгруженных товаров (работ, услуг), переданных имущественных прав</w:t>
            </w:r>
          </w:p>
        </w:tc>
        <w:tc>
          <w:tcPr>
            <w:tcW w:w="3685" w:type="dxa"/>
            <w:tcBorders>
              <w:bottom w:val="nil"/>
            </w:tcBorders>
            <w:vAlign w:val="center"/>
          </w:tcPr>
          <w:p w:rsidR="00A64E45" w:rsidRPr="002D36F6" w:rsidRDefault="00A64E45">
            <w:pPr>
              <w:pStyle w:val="ConsPlusNormal"/>
              <w:jc w:val="both"/>
            </w:pPr>
            <w:r w:rsidRPr="002D36F6">
              <w:t xml:space="preserve">Для комиссионера (агента) в случае, когда комитент (принципал) является участником оборота товаров, подлежащих </w:t>
            </w:r>
            <w:proofErr w:type="spellStart"/>
            <w:r w:rsidRPr="002D36F6">
              <w:t>прослеживаемости</w:t>
            </w:r>
            <w:proofErr w:type="spellEnd"/>
            <w:r w:rsidRPr="002D36F6">
              <w:t>, применяющим специальный налоговый режим, а также освобожденным от исполнения обязанностей налогоплательщика налога на добавленную стоимость</w:t>
            </w:r>
          </w:p>
        </w:tc>
        <w:tc>
          <w:tcPr>
            <w:tcW w:w="1587" w:type="dxa"/>
            <w:vMerge w:val="restart"/>
          </w:tcPr>
          <w:p w:rsidR="00A64E45" w:rsidRPr="002D36F6" w:rsidRDefault="00A64E45">
            <w:pPr>
              <w:pStyle w:val="ConsPlusNormal"/>
            </w:pPr>
          </w:p>
        </w:tc>
      </w:tr>
      <w:tr w:rsidR="002D36F6" w:rsidRPr="002D36F6">
        <w:tc>
          <w:tcPr>
            <w:tcW w:w="680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3118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3685" w:type="dxa"/>
            <w:tcBorders>
              <w:top w:val="nil"/>
            </w:tcBorders>
            <w:vAlign w:val="center"/>
          </w:tcPr>
          <w:p w:rsidR="00A64E45" w:rsidRPr="002D36F6" w:rsidRDefault="00A64E45">
            <w:pPr>
              <w:pStyle w:val="ConsPlusNormal"/>
            </w:pPr>
            <w:r w:rsidRPr="002D36F6">
              <w:t>Только для посреднических операций</w:t>
            </w:r>
          </w:p>
        </w:tc>
        <w:tc>
          <w:tcPr>
            <w:tcW w:w="1587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</w:tr>
      <w:tr w:rsidR="002D36F6" w:rsidRPr="002D36F6">
        <w:tc>
          <w:tcPr>
            <w:tcW w:w="680" w:type="dxa"/>
            <w:vMerge w:val="restart"/>
            <w:vAlign w:val="center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30</w:t>
            </w:r>
          </w:p>
        </w:tc>
        <w:tc>
          <w:tcPr>
            <w:tcW w:w="3118" w:type="dxa"/>
            <w:vMerge w:val="restart"/>
            <w:vAlign w:val="center"/>
          </w:tcPr>
          <w:p w:rsidR="00A64E45" w:rsidRPr="002D36F6" w:rsidRDefault="00A64E45">
            <w:pPr>
              <w:pStyle w:val="ConsPlusNormal"/>
              <w:jc w:val="both"/>
            </w:pPr>
            <w:r w:rsidRPr="002D36F6">
              <w:t>Передача комиссионером (агентом) сведений о возврате покупателем ранее реализованных комиссионером (агентом) товаров комитента (принципала</w:t>
            </w:r>
          </w:p>
        </w:tc>
        <w:tc>
          <w:tcPr>
            <w:tcW w:w="3685" w:type="dxa"/>
            <w:tcBorders>
              <w:bottom w:val="nil"/>
            </w:tcBorders>
            <w:vAlign w:val="center"/>
          </w:tcPr>
          <w:p w:rsidR="00A64E45" w:rsidRPr="002D36F6" w:rsidRDefault="00A64E45">
            <w:pPr>
              <w:pStyle w:val="ConsPlusNormal"/>
              <w:jc w:val="both"/>
            </w:pPr>
            <w:r w:rsidRPr="002D36F6">
              <w:t xml:space="preserve">Для комиссионера (агента) в случае, когда комитент (принципал) является участником оборота товаров, подлежащих </w:t>
            </w:r>
            <w:proofErr w:type="spellStart"/>
            <w:r w:rsidRPr="002D36F6">
              <w:t>прослеживаемости</w:t>
            </w:r>
            <w:proofErr w:type="spellEnd"/>
            <w:r w:rsidRPr="002D36F6">
              <w:t>, применяющим специальный налоговый режим, а также освобожденным от исполнения обязанностей налогоплательщика налога на добавленную стоимость</w:t>
            </w:r>
          </w:p>
        </w:tc>
        <w:tc>
          <w:tcPr>
            <w:tcW w:w="1587" w:type="dxa"/>
            <w:vMerge w:val="restart"/>
          </w:tcPr>
          <w:p w:rsidR="00A64E45" w:rsidRPr="002D36F6" w:rsidRDefault="00A64E45">
            <w:pPr>
              <w:pStyle w:val="ConsPlusNormal"/>
            </w:pPr>
          </w:p>
        </w:tc>
      </w:tr>
      <w:tr w:rsidR="002D36F6" w:rsidRPr="002D36F6">
        <w:tc>
          <w:tcPr>
            <w:tcW w:w="680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3118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3685" w:type="dxa"/>
            <w:tcBorders>
              <w:top w:val="nil"/>
            </w:tcBorders>
            <w:vAlign w:val="bottom"/>
          </w:tcPr>
          <w:p w:rsidR="00A64E45" w:rsidRPr="002D36F6" w:rsidRDefault="00A64E45">
            <w:pPr>
              <w:pStyle w:val="ConsPlusNormal"/>
            </w:pPr>
            <w:r w:rsidRPr="002D36F6">
              <w:t>Только для посреднических операций</w:t>
            </w:r>
          </w:p>
        </w:tc>
        <w:tc>
          <w:tcPr>
            <w:tcW w:w="1587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</w:tr>
      <w:tr w:rsidR="002D36F6" w:rsidRPr="002D36F6">
        <w:tc>
          <w:tcPr>
            <w:tcW w:w="680" w:type="dxa"/>
            <w:vMerge w:val="restart"/>
            <w:vAlign w:val="center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31</w:t>
            </w:r>
          </w:p>
        </w:tc>
        <w:tc>
          <w:tcPr>
            <w:tcW w:w="3118" w:type="dxa"/>
            <w:vMerge w:val="restart"/>
            <w:vAlign w:val="center"/>
          </w:tcPr>
          <w:p w:rsidR="00A64E45" w:rsidRPr="002D36F6" w:rsidRDefault="00A64E45">
            <w:pPr>
              <w:pStyle w:val="ConsPlusNormal"/>
              <w:jc w:val="both"/>
            </w:pPr>
            <w:r w:rsidRPr="002D36F6">
              <w:t>Получение комитентом (принципалом) сведений о возврате покупателем ранее реализованных комиссионером (агентом) товаров комитента (принципала)"</w:t>
            </w:r>
          </w:p>
        </w:tc>
        <w:tc>
          <w:tcPr>
            <w:tcW w:w="3685" w:type="dxa"/>
            <w:tcBorders>
              <w:bottom w:val="nil"/>
            </w:tcBorders>
            <w:vAlign w:val="center"/>
          </w:tcPr>
          <w:p w:rsidR="00A64E45" w:rsidRPr="002D36F6" w:rsidRDefault="00A64E45">
            <w:pPr>
              <w:pStyle w:val="ConsPlusNormal"/>
              <w:jc w:val="both"/>
            </w:pPr>
            <w:r w:rsidRPr="002D36F6">
              <w:t xml:space="preserve">Для комитента (принципала) в случае, когда комитент (принципал) является участником оборота товаров, подлежащих </w:t>
            </w:r>
            <w:proofErr w:type="spellStart"/>
            <w:r w:rsidRPr="002D36F6">
              <w:t>прослеживаемости</w:t>
            </w:r>
            <w:proofErr w:type="spellEnd"/>
            <w:r w:rsidRPr="002D36F6">
              <w:t xml:space="preserve">, применяющим специальные налоговые режимы, а также освобожденным от исполнения </w:t>
            </w:r>
            <w:r w:rsidRPr="002D36F6">
              <w:lastRenderedPageBreak/>
              <w:t>обязанностей налогоплательщика налога на добавленную стоимость</w:t>
            </w:r>
          </w:p>
        </w:tc>
        <w:tc>
          <w:tcPr>
            <w:tcW w:w="1587" w:type="dxa"/>
            <w:vMerge w:val="restart"/>
          </w:tcPr>
          <w:p w:rsidR="00A64E45" w:rsidRPr="002D36F6" w:rsidRDefault="00A64E45">
            <w:pPr>
              <w:pStyle w:val="ConsPlusNormal"/>
            </w:pPr>
          </w:p>
        </w:tc>
      </w:tr>
      <w:tr w:rsidR="002D36F6" w:rsidRPr="002D36F6">
        <w:tc>
          <w:tcPr>
            <w:tcW w:w="680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3118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3685" w:type="dxa"/>
            <w:tcBorders>
              <w:top w:val="nil"/>
            </w:tcBorders>
            <w:vAlign w:val="bottom"/>
          </w:tcPr>
          <w:p w:rsidR="00A64E45" w:rsidRPr="002D36F6" w:rsidRDefault="00A64E45">
            <w:pPr>
              <w:pStyle w:val="ConsPlusNormal"/>
            </w:pPr>
            <w:r w:rsidRPr="002D36F6">
              <w:t>Только для посреднических операций</w:t>
            </w:r>
          </w:p>
        </w:tc>
        <w:tc>
          <w:tcPr>
            <w:tcW w:w="1587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</w:tr>
      <w:tr w:rsidR="002D36F6" w:rsidRPr="002D36F6">
        <w:tc>
          <w:tcPr>
            <w:tcW w:w="680" w:type="dxa"/>
            <w:vMerge w:val="restart"/>
            <w:vAlign w:val="center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32</w:t>
            </w:r>
          </w:p>
        </w:tc>
        <w:tc>
          <w:tcPr>
            <w:tcW w:w="3118" w:type="dxa"/>
            <w:vMerge w:val="restart"/>
            <w:vAlign w:val="center"/>
          </w:tcPr>
          <w:p w:rsidR="00A64E45" w:rsidRPr="002D36F6" w:rsidRDefault="00A64E45">
            <w:pPr>
              <w:pStyle w:val="ConsPlusNormal"/>
              <w:jc w:val="both"/>
            </w:pPr>
            <w:r w:rsidRPr="002D36F6">
              <w:t>Получение комитентом (принципалом) корректировочного счета-фактуры в связи с изменением стоимости отгруженных товаров (работ, услуг), переданных имущественных прав в сторону уменьшения, в том числе в случае уменьшения цен (тарифов) и (или) уменьшения количества (объема) отгруженных товаров (работ, услуг), переданных имущественных прав"</w:t>
            </w:r>
          </w:p>
        </w:tc>
        <w:tc>
          <w:tcPr>
            <w:tcW w:w="3685" w:type="dxa"/>
            <w:tcBorders>
              <w:bottom w:val="nil"/>
            </w:tcBorders>
            <w:vAlign w:val="center"/>
          </w:tcPr>
          <w:p w:rsidR="00A64E45" w:rsidRPr="002D36F6" w:rsidRDefault="00A64E45">
            <w:pPr>
              <w:pStyle w:val="ConsPlusNormal"/>
              <w:jc w:val="both"/>
            </w:pPr>
            <w:r w:rsidRPr="002D36F6">
              <w:t xml:space="preserve">Для комитента (принципала) в случае, когда комитент (принципал) является участником оборота товаров, подлежащих </w:t>
            </w:r>
            <w:proofErr w:type="spellStart"/>
            <w:r w:rsidRPr="002D36F6">
              <w:t>прослеживаемости</w:t>
            </w:r>
            <w:proofErr w:type="spellEnd"/>
            <w:r w:rsidRPr="002D36F6">
              <w:t>, применяющим специальные налоговые режимы, а также освобожденным от исполнения обязанностей налогоплательщика налога на добавленную стоимость</w:t>
            </w:r>
          </w:p>
        </w:tc>
        <w:tc>
          <w:tcPr>
            <w:tcW w:w="1587" w:type="dxa"/>
            <w:vMerge w:val="restart"/>
          </w:tcPr>
          <w:p w:rsidR="00A64E45" w:rsidRPr="002D36F6" w:rsidRDefault="00A64E45">
            <w:pPr>
              <w:pStyle w:val="ConsPlusNormal"/>
            </w:pPr>
          </w:p>
        </w:tc>
      </w:tr>
      <w:tr w:rsidR="002D36F6" w:rsidRPr="002D36F6">
        <w:tc>
          <w:tcPr>
            <w:tcW w:w="680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3118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3685" w:type="dxa"/>
            <w:tcBorders>
              <w:top w:val="nil"/>
            </w:tcBorders>
            <w:vAlign w:val="center"/>
          </w:tcPr>
          <w:p w:rsidR="00A64E45" w:rsidRPr="002D36F6" w:rsidRDefault="00A64E45">
            <w:pPr>
              <w:pStyle w:val="ConsPlusNormal"/>
            </w:pPr>
            <w:r w:rsidRPr="002D36F6">
              <w:t>Только для посреднических операций</w:t>
            </w:r>
          </w:p>
        </w:tc>
        <w:tc>
          <w:tcPr>
            <w:tcW w:w="1587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</w:tr>
      <w:tr w:rsidR="002D36F6" w:rsidRPr="002D36F6">
        <w:tc>
          <w:tcPr>
            <w:tcW w:w="680" w:type="dxa"/>
            <w:vMerge w:val="restart"/>
            <w:vAlign w:val="center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33</w:t>
            </w:r>
          </w:p>
        </w:tc>
        <w:tc>
          <w:tcPr>
            <w:tcW w:w="3118" w:type="dxa"/>
            <w:vMerge w:val="restart"/>
            <w:vAlign w:val="center"/>
          </w:tcPr>
          <w:p w:rsidR="00A64E45" w:rsidRPr="002D36F6" w:rsidRDefault="00A64E45">
            <w:pPr>
              <w:pStyle w:val="ConsPlusNormal"/>
              <w:jc w:val="both"/>
            </w:pPr>
            <w:r w:rsidRPr="002D36F6">
              <w:t>Отражение комиссионером (агентом) сведений о возврате комитентом (принципалом) приобретенных для него комиссионером (агентом) товаров</w:t>
            </w:r>
          </w:p>
        </w:tc>
        <w:tc>
          <w:tcPr>
            <w:tcW w:w="3685" w:type="dxa"/>
            <w:tcBorders>
              <w:bottom w:val="nil"/>
            </w:tcBorders>
            <w:vAlign w:val="center"/>
          </w:tcPr>
          <w:p w:rsidR="00A64E45" w:rsidRPr="002D36F6" w:rsidRDefault="00A64E45">
            <w:pPr>
              <w:pStyle w:val="ConsPlusNormal"/>
              <w:jc w:val="both"/>
            </w:pPr>
            <w:r w:rsidRPr="002D36F6">
              <w:t xml:space="preserve">Для комиссионера (агента) в случае приобретения для комитента (принципала) товара, подлежащего </w:t>
            </w:r>
            <w:proofErr w:type="spellStart"/>
            <w:r w:rsidRPr="002D36F6">
              <w:t>прослеживаемости</w:t>
            </w:r>
            <w:proofErr w:type="spellEnd"/>
            <w:r w:rsidRPr="002D36F6">
              <w:t xml:space="preserve">, у участника оборота товаров, подлежащих </w:t>
            </w:r>
            <w:proofErr w:type="spellStart"/>
            <w:r w:rsidRPr="002D36F6">
              <w:t>прослеживаемости</w:t>
            </w:r>
            <w:proofErr w:type="spellEnd"/>
            <w:r w:rsidRPr="002D36F6">
              <w:t>, применяющего специальные налоговые режимы, а также освобожденного от исполнения обязанностей налогоплательщика налога на добавленную стоимость</w:t>
            </w:r>
          </w:p>
        </w:tc>
        <w:tc>
          <w:tcPr>
            <w:tcW w:w="1587" w:type="dxa"/>
            <w:vMerge w:val="restart"/>
          </w:tcPr>
          <w:p w:rsidR="00A64E45" w:rsidRPr="002D36F6" w:rsidRDefault="00A64E45">
            <w:pPr>
              <w:pStyle w:val="ConsPlusNormal"/>
            </w:pPr>
          </w:p>
        </w:tc>
      </w:tr>
      <w:tr w:rsidR="002D36F6" w:rsidRPr="002D36F6">
        <w:tc>
          <w:tcPr>
            <w:tcW w:w="680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3118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3685" w:type="dxa"/>
            <w:tcBorders>
              <w:top w:val="nil"/>
            </w:tcBorders>
            <w:vAlign w:val="center"/>
          </w:tcPr>
          <w:p w:rsidR="00A64E45" w:rsidRPr="002D36F6" w:rsidRDefault="00A64E45">
            <w:pPr>
              <w:pStyle w:val="ConsPlusNormal"/>
            </w:pPr>
            <w:r w:rsidRPr="002D36F6">
              <w:t>Только для посреднических операций</w:t>
            </w:r>
          </w:p>
        </w:tc>
        <w:tc>
          <w:tcPr>
            <w:tcW w:w="1587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</w:tr>
      <w:tr w:rsidR="002D36F6" w:rsidRPr="002D36F6">
        <w:tc>
          <w:tcPr>
            <w:tcW w:w="680" w:type="dxa"/>
            <w:vMerge w:val="restart"/>
            <w:vAlign w:val="center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34</w:t>
            </w:r>
          </w:p>
        </w:tc>
        <w:tc>
          <w:tcPr>
            <w:tcW w:w="3118" w:type="dxa"/>
            <w:vMerge w:val="restart"/>
            <w:vAlign w:val="center"/>
          </w:tcPr>
          <w:p w:rsidR="00A64E45" w:rsidRPr="002D36F6" w:rsidRDefault="00A64E45">
            <w:pPr>
              <w:pStyle w:val="ConsPlusNormal"/>
              <w:jc w:val="both"/>
            </w:pPr>
            <w:r w:rsidRPr="002D36F6">
              <w:t>Получение комиссионером (агентом) универсального корректировочного документа в связи с изменением стоимости отгруженных товаров (работ, услуг), переданных имущественных прав в сторону уменьшения, в том числе в случае уменьшения цен (тарифов) и (или) уменьшения количества (объема) отгруженных товаров (работ, услуг), переданных имущественных прав</w:t>
            </w:r>
          </w:p>
        </w:tc>
        <w:tc>
          <w:tcPr>
            <w:tcW w:w="3685" w:type="dxa"/>
            <w:tcBorders>
              <w:bottom w:val="nil"/>
            </w:tcBorders>
            <w:vAlign w:val="center"/>
          </w:tcPr>
          <w:p w:rsidR="00A64E45" w:rsidRPr="002D36F6" w:rsidRDefault="00A64E45">
            <w:pPr>
              <w:pStyle w:val="ConsPlusNormal"/>
              <w:jc w:val="both"/>
            </w:pPr>
            <w:r w:rsidRPr="002D36F6">
              <w:t xml:space="preserve">Для комиссионера (агента) в случае приобретения для комитента (принципала) товара, подлежащего </w:t>
            </w:r>
            <w:proofErr w:type="spellStart"/>
            <w:r w:rsidRPr="002D36F6">
              <w:t>прослеживаемости</w:t>
            </w:r>
            <w:proofErr w:type="spellEnd"/>
            <w:r w:rsidRPr="002D36F6">
              <w:t xml:space="preserve">, у участника оборота товаров, подлежащих </w:t>
            </w:r>
            <w:proofErr w:type="spellStart"/>
            <w:r w:rsidRPr="002D36F6">
              <w:t>прослеживаемости</w:t>
            </w:r>
            <w:proofErr w:type="spellEnd"/>
            <w:r w:rsidRPr="002D36F6">
              <w:t>, применяющего специальные налоговые режимы, а также освобожденного от исполнения обязанностей налогоплательщика налога на добавленную стоимость</w:t>
            </w:r>
          </w:p>
        </w:tc>
        <w:tc>
          <w:tcPr>
            <w:tcW w:w="1587" w:type="dxa"/>
            <w:vMerge w:val="restart"/>
          </w:tcPr>
          <w:p w:rsidR="00A64E45" w:rsidRPr="002D36F6" w:rsidRDefault="00A64E45">
            <w:pPr>
              <w:pStyle w:val="ConsPlusNormal"/>
            </w:pPr>
          </w:p>
        </w:tc>
      </w:tr>
      <w:tr w:rsidR="002D36F6" w:rsidRPr="002D36F6">
        <w:tc>
          <w:tcPr>
            <w:tcW w:w="680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3118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3685" w:type="dxa"/>
            <w:tcBorders>
              <w:top w:val="nil"/>
            </w:tcBorders>
            <w:vAlign w:val="center"/>
          </w:tcPr>
          <w:p w:rsidR="00A64E45" w:rsidRPr="002D36F6" w:rsidRDefault="00A64E45">
            <w:pPr>
              <w:pStyle w:val="ConsPlusNormal"/>
              <w:jc w:val="both"/>
            </w:pPr>
            <w:r w:rsidRPr="002D36F6">
              <w:t>Только для посреднических операций</w:t>
            </w:r>
          </w:p>
        </w:tc>
        <w:tc>
          <w:tcPr>
            <w:tcW w:w="1587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</w:tr>
      <w:tr w:rsidR="002D36F6" w:rsidRPr="002D36F6">
        <w:tc>
          <w:tcPr>
            <w:tcW w:w="680" w:type="dxa"/>
            <w:vMerge w:val="restart"/>
            <w:vAlign w:val="center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35</w:t>
            </w:r>
          </w:p>
        </w:tc>
        <w:tc>
          <w:tcPr>
            <w:tcW w:w="3118" w:type="dxa"/>
            <w:vMerge w:val="restart"/>
            <w:vAlign w:val="center"/>
          </w:tcPr>
          <w:p w:rsidR="00A64E45" w:rsidRPr="002D36F6" w:rsidRDefault="00A64E45">
            <w:pPr>
              <w:pStyle w:val="ConsPlusNormal"/>
              <w:jc w:val="both"/>
            </w:pPr>
            <w:r w:rsidRPr="002D36F6">
              <w:t xml:space="preserve">Отражение комитентом (принципалом) сведений о возврате товара, </w:t>
            </w:r>
            <w:r w:rsidRPr="002D36F6">
              <w:lastRenderedPageBreak/>
              <w:t>приобретенного для него комиссионером (агентом)"</w:t>
            </w:r>
          </w:p>
        </w:tc>
        <w:tc>
          <w:tcPr>
            <w:tcW w:w="3685" w:type="dxa"/>
            <w:tcBorders>
              <w:bottom w:val="nil"/>
            </w:tcBorders>
            <w:vAlign w:val="center"/>
          </w:tcPr>
          <w:p w:rsidR="00A64E45" w:rsidRPr="002D36F6" w:rsidRDefault="00A64E45">
            <w:pPr>
              <w:pStyle w:val="ConsPlusNormal"/>
              <w:jc w:val="both"/>
            </w:pPr>
            <w:r w:rsidRPr="002D36F6">
              <w:lastRenderedPageBreak/>
              <w:t xml:space="preserve">Для комитента (принципала) в случае приобретения комиссионером (агентом) товара у участника оборота </w:t>
            </w:r>
            <w:r w:rsidRPr="002D36F6">
              <w:lastRenderedPageBreak/>
              <w:t xml:space="preserve">товаров, подлежащих </w:t>
            </w:r>
            <w:proofErr w:type="spellStart"/>
            <w:r w:rsidRPr="002D36F6">
              <w:t>прослеживаемости</w:t>
            </w:r>
            <w:proofErr w:type="spellEnd"/>
            <w:r w:rsidRPr="002D36F6">
              <w:t>, применяющего специальный налоговый режим, а также освобожденного от исполнения обязанностей налогоплательщика налога на добавленную стоимость</w:t>
            </w:r>
          </w:p>
        </w:tc>
        <w:tc>
          <w:tcPr>
            <w:tcW w:w="1587" w:type="dxa"/>
            <w:vMerge w:val="restart"/>
          </w:tcPr>
          <w:p w:rsidR="00A64E45" w:rsidRPr="002D36F6" w:rsidRDefault="00A64E45">
            <w:pPr>
              <w:pStyle w:val="ConsPlusNormal"/>
            </w:pPr>
          </w:p>
        </w:tc>
      </w:tr>
      <w:tr w:rsidR="002D36F6" w:rsidRPr="002D36F6">
        <w:tc>
          <w:tcPr>
            <w:tcW w:w="680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3118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3685" w:type="dxa"/>
            <w:tcBorders>
              <w:top w:val="nil"/>
            </w:tcBorders>
            <w:vAlign w:val="center"/>
          </w:tcPr>
          <w:p w:rsidR="00A64E45" w:rsidRPr="002D36F6" w:rsidRDefault="00A64E45">
            <w:pPr>
              <w:pStyle w:val="ConsPlusNormal"/>
            </w:pPr>
            <w:r w:rsidRPr="002D36F6">
              <w:t>Только для посреднических операций</w:t>
            </w:r>
          </w:p>
        </w:tc>
        <w:tc>
          <w:tcPr>
            <w:tcW w:w="1587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</w:tr>
      <w:tr w:rsidR="002D36F6" w:rsidRPr="002D36F6">
        <w:tc>
          <w:tcPr>
            <w:tcW w:w="680" w:type="dxa"/>
            <w:vMerge w:val="restart"/>
            <w:vAlign w:val="center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36</w:t>
            </w:r>
          </w:p>
        </w:tc>
        <w:tc>
          <w:tcPr>
            <w:tcW w:w="3118" w:type="dxa"/>
            <w:vMerge w:val="restart"/>
            <w:vAlign w:val="center"/>
          </w:tcPr>
          <w:p w:rsidR="00A64E45" w:rsidRPr="002D36F6" w:rsidRDefault="00A64E45">
            <w:pPr>
              <w:pStyle w:val="ConsPlusNormal"/>
              <w:jc w:val="both"/>
            </w:pPr>
            <w:r w:rsidRPr="002D36F6">
              <w:t>Отражение комиссионером (агентом) передачу сведений о реализации комиссионером (агентом), действующим от своего имени и в интересах комитента (принципала), товара комитента (принципала) физическим лицам для личных, семейных, домашних и иных, не связанных с предпринимательской деятельностью, нужд, а также налогоплательщикам налога на профессиональный доход</w:t>
            </w:r>
          </w:p>
        </w:tc>
        <w:tc>
          <w:tcPr>
            <w:tcW w:w="3685" w:type="dxa"/>
            <w:tcBorders>
              <w:bottom w:val="nil"/>
            </w:tcBorders>
            <w:vAlign w:val="center"/>
          </w:tcPr>
          <w:p w:rsidR="00A64E45" w:rsidRPr="002D36F6" w:rsidRDefault="00A64E45">
            <w:pPr>
              <w:pStyle w:val="ConsPlusNormal"/>
              <w:jc w:val="both"/>
            </w:pPr>
            <w:r w:rsidRPr="002D36F6">
              <w:t xml:space="preserve">Для комиссионера (агента) при реализации товаров, подлежащих </w:t>
            </w:r>
            <w:proofErr w:type="spellStart"/>
            <w:r w:rsidRPr="002D36F6">
              <w:t>прослеживаемости</w:t>
            </w:r>
            <w:proofErr w:type="spellEnd"/>
            <w:r w:rsidRPr="002D36F6">
              <w:t>, комитента (принципала) физическим лицам, для личных, семейных, домашних и иных, не связанных с предпринимательской деятельностью, нужд, а также налогоплательщикам налога на профессиональный доход</w:t>
            </w:r>
          </w:p>
        </w:tc>
        <w:tc>
          <w:tcPr>
            <w:tcW w:w="1587" w:type="dxa"/>
            <w:vMerge w:val="restart"/>
          </w:tcPr>
          <w:p w:rsidR="00A64E45" w:rsidRPr="002D36F6" w:rsidRDefault="00A64E45">
            <w:pPr>
              <w:pStyle w:val="ConsPlusNormal"/>
            </w:pPr>
          </w:p>
        </w:tc>
      </w:tr>
      <w:tr w:rsidR="002D36F6" w:rsidRPr="002D36F6">
        <w:tc>
          <w:tcPr>
            <w:tcW w:w="680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3118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3685" w:type="dxa"/>
            <w:tcBorders>
              <w:top w:val="nil"/>
            </w:tcBorders>
            <w:vAlign w:val="center"/>
          </w:tcPr>
          <w:p w:rsidR="00A64E45" w:rsidRPr="002D36F6" w:rsidRDefault="00A64E45">
            <w:pPr>
              <w:pStyle w:val="ConsPlusNormal"/>
            </w:pPr>
            <w:r w:rsidRPr="002D36F6">
              <w:t>Только для посреднических операций</w:t>
            </w:r>
          </w:p>
        </w:tc>
        <w:tc>
          <w:tcPr>
            <w:tcW w:w="1587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</w:tr>
      <w:tr w:rsidR="002D36F6" w:rsidRPr="002D36F6">
        <w:tc>
          <w:tcPr>
            <w:tcW w:w="680" w:type="dxa"/>
            <w:vMerge w:val="restart"/>
            <w:vAlign w:val="center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37</w:t>
            </w:r>
          </w:p>
        </w:tc>
        <w:tc>
          <w:tcPr>
            <w:tcW w:w="3118" w:type="dxa"/>
            <w:vMerge w:val="restart"/>
            <w:vAlign w:val="center"/>
          </w:tcPr>
          <w:p w:rsidR="00A64E45" w:rsidRPr="002D36F6" w:rsidRDefault="00A64E45">
            <w:pPr>
              <w:pStyle w:val="ConsPlusNormal"/>
              <w:jc w:val="both"/>
            </w:pPr>
            <w:r w:rsidRPr="002D36F6">
              <w:t>Отражение комитентом (принципалом) получения сведений о реализации комиссионером (агентом), действующим от своего имени и в интересах комитента (принципала), товара комитента (принципала) физическим лицам для личных, семейных, домашних и иных, не связанных с предпринимательской деятельностью, нужд, а также налогоплательщикам налога на профессиональный доход</w:t>
            </w:r>
          </w:p>
        </w:tc>
        <w:tc>
          <w:tcPr>
            <w:tcW w:w="3685" w:type="dxa"/>
            <w:tcBorders>
              <w:bottom w:val="nil"/>
            </w:tcBorders>
            <w:vAlign w:val="center"/>
          </w:tcPr>
          <w:p w:rsidR="00A64E45" w:rsidRPr="002D36F6" w:rsidRDefault="00A64E45">
            <w:pPr>
              <w:pStyle w:val="ConsPlusNormal"/>
              <w:jc w:val="both"/>
            </w:pPr>
            <w:r w:rsidRPr="002D36F6">
              <w:t xml:space="preserve">Для комитента (принципала) в случае реализации товаров, подлежащих </w:t>
            </w:r>
            <w:proofErr w:type="spellStart"/>
            <w:r w:rsidRPr="002D36F6">
              <w:t>прослеживаемости</w:t>
            </w:r>
            <w:proofErr w:type="spellEnd"/>
            <w:r w:rsidRPr="002D36F6">
              <w:t>, через комиссионера (агента) физическим лицам, для личных, семейных, домашних и иных, не связанных с предпринимательской деятельностью, нужд, а также налогоплательщикам налога на профессиональный доход</w:t>
            </w:r>
          </w:p>
        </w:tc>
        <w:tc>
          <w:tcPr>
            <w:tcW w:w="1587" w:type="dxa"/>
            <w:vMerge w:val="restart"/>
          </w:tcPr>
          <w:p w:rsidR="00A64E45" w:rsidRPr="002D36F6" w:rsidRDefault="00A64E45">
            <w:pPr>
              <w:pStyle w:val="ConsPlusNormal"/>
            </w:pPr>
          </w:p>
        </w:tc>
      </w:tr>
      <w:tr w:rsidR="002D36F6" w:rsidRPr="002D36F6">
        <w:tc>
          <w:tcPr>
            <w:tcW w:w="680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3118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3685" w:type="dxa"/>
            <w:tcBorders>
              <w:top w:val="nil"/>
            </w:tcBorders>
            <w:vAlign w:val="center"/>
          </w:tcPr>
          <w:p w:rsidR="00A64E45" w:rsidRPr="002D36F6" w:rsidRDefault="00A64E45">
            <w:pPr>
              <w:pStyle w:val="ConsPlusNormal"/>
            </w:pPr>
            <w:r w:rsidRPr="002D36F6">
              <w:t>Только для посреднических операций</w:t>
            </w:r>
          </w:p>
        </w:tc>
        <w:tc>
          <w:tcPr>
            <w:tcW w:w="1587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</w:tr>
      <w:tr w:rsidR="002D36F6" w:rsidRPr="002D36F6">
        <w:tc>
          <w:tcPr>
            <w:tcW w:w="680" w:type="dxa"/>
            <w:vMerge w:val="restart"/>
            <w:vAlign w:val="center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38</w:t>
            </w:r>
          </w:p>
        </w:tc>
        <w:tc>
          <w:tcPr>
            <w:tcW w:w="3118" w:type="dxa"/>
            <w:vMerge w:val="restart"/>
            <w:vAlign w:val="center"/>
          </w:tcPr>
          <w:p w:rsidR="00A64E45" w:rsidRPr="002D36F6" w:rsidRDefault="00A64E45">
            <w:pPr>
              <w:pStyle w:val="ConsPlusNormal"/>
              <w:jc w:val="both"/>
            </w:pPr>
            <w:r w:rsidRPr="002D36F6">
              <w:t xml:space="preserve">Передача комиссионером (агентом) сведений о возврате покупателем - физическим лицом, приобретающим товар для личных, семейных, домашних и иных, не связанных с предпринимательской деятельностью, нужд, а также налогоплательщиком налога на профессиональный доход ранее реализованных комиссионером (агентом) </w:t>
            </w:r>
            <w:r w:rsidRPr="002D36F6">
              <w:lastRenderedPageBreak/>
              <w:t>товаров комитента (принципала)</w:t>
            </w:r>
          </w:p>
        </w:tc>
        <w:tc>
          <w:tcPr>
            <w:tcW w:w="3685" w:type="dxa"/>
            <w:tcBorders>
              <w:bottom w:val="nil"/>
            </w:tcBorders>
            <w:vAlign w:val="center"/>
          </w:tcPr>
          <w:p w:rsidR="00A64E45" w:rsidRPr="002D36F6" w:rsidRDefault="00A64E45">
            <w:pPr>
              <w:pStyle w:val="ConsPlusNormal"/>
              <w:jc w:val="both"/>
            </w:pPr>
            <w:r w:rsidRPr="002D36F6">
              <w:lastRenderedPageBreak/>
              <w:t xml:space="preserve">Для комиссионера (агента) при реализации товаров, подлежащих </w:t>
            </w:r>
            <w:proofErr w:type="spellStart"/>
            <w:r w:rsidRPr="002D36F6">
              <w:t>прослеживаемости</w:t>
            </w:r>
            <w:proofErr w:type="spellEnd"/>
            <w:r w:rsidRPr="002D36F6">
              <w:t>, комитента (принципала) физическим лицам, для личных, семейных, домашних и иных, не связанных с предпринимательской деятельностью, нужд, а также налогоплательщикам налога на профессиональный доход</w:t>
            </w:r>
          </w:p>
        </w:tc>
        <w:tc>
          <w:tcPr>
            <w:tcW w:w="1587" w:type="dxa"/>
            <w:vMerge w:val="restart"/>
          </w:tcPr>
          <w:p w:rsidR="00A64E45" w:rsidRPr="002D36F6" w:rsidRDefault="00A64E45">
            <w:pPr>
              <w:pStyle w:val="ConsPlusNormal"/>
            </w:pPr>
          </w:p>
        </w:tc>
      </w:tr>
      <w:tr w:rsidR="002D36F6" w:rsidRPr="002D36F6">
        <w:tc>
          <w:tcPr>
            <w:tcW w:w="680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3118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3685" w:type="dxa"/>
            <w:tcBorders>
              <w:top w:val="nil"/>
            </w:tcBorders>
            <w:vAlign w:val="center"/>
          </w:tcPr>
          <w:p w:rsidR="00A64E45" w:rsidRPr="002D36F6" w:rsidRDefault="00A64E45">
            <w:pPr>
              <w:pStyle w:val="ConsPlusNormal"/>
            </w:pPr>
            <w:r w:rsidRPr="002D36F6">
              <w:t>Только для посреднических операций</w:t>
            </w:r>
          </w:p>
        </w:tc>
        <w:tc>
          <w:tcPr>
            <w:tcW w:w="1587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</w:tr>
      <w:tr w:rsidR="002D36F6" w:rsidRPr="002D36F6">
        <w:tc>
          <w:tcPr>
            <w:tcW w:w="680" w:type="dxa"/>
            <w:vMerge w:val="restart"/>
            <w:vAlign w:val="center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39</w:t>
            </w:r>
          </w:p>
        </w:tc>
        <w:tc>
          <w:tcPr>
            <w:tcW w:w="3118" w:type="dxa"/>
            <w:vMerge w:val="restart"/>
            <w:vAlign w:val="center"/>
          </w:tcPr>
          <w:p w:rsidR="00A64E45" w:rsidRPr="002D36F6" w:rsidRDefault="00A64E45">
            <w:pPr>
              <w:pStyle w:val="ConsPlusNormal"/>
              <w:jc w:val="both"/>
            </w:pPr>
            <w:r w:rsidRPr="002D36F6">
              <w:t>Получение комитентом (принципалом) сведений о возврате покупателем - физическим лицом, приобретающим товар для личных, семейных, домашних и иных, не связанных с предпринимательской деятельностью, нужд, а также налогоплательщиком налога на профессиональный доход ранее реализованных комиссионером (агентом) товаров комитента (принципала)</w:t>
            </w:r>
          </w:p>
        </w:tc>
        <w:tc>
          <w:tcPr>
            <w:tcW w:w="3685" w:type="dxa"/>
            <w:tcBorders>
              <w:bottom w:val="nil"/>
            </w:tcBorders>
            <w:vAlign w:val="center"/>
          </w:tcPr>
          <w:p w:rsidR="00A64E45" w:rsidRPr="002D36F6" w:rsidRDefault="00A64E45">
            <w:pPr>
              <w:pStyle w:val="ConsPlusNormal"/>
              <w:jc w:val="both"/>
            </w:pPr>
            <w:r w:rsidRPr="002D36F6">
              <w:t xml:space="preserve">Для комитента (принципала) в случае реализации товаров, подлежащих </w:t>
            </w:r>
            <w:proofErr w:type="spellStart"/>
            <w:r w:rsidRPr="002D36F6">
              <w:t>прослеживаемости</w:t>
            </w:r>
            <w:proofErr w:type="spellEnd"/>
            <w:r w:rsidRPr="002D36F6">
              <w:t>, через комиссионера (агента) физическим лицам, для личных, семейных, домашних и иных, не связанных с предпринимательской деятельностью, нужд, а также налогоплательщикам налога на профессиональный доход</w:t>
            </w:r>
          </w:p>
        </w:tc>
        <w:tc>
          <w:tcPr>
            <w:tcW w:w="1587" w:type="dxa"/>
            <w:vMerge w:val="restart"/>
          </w:tcPr>
          <w:p w:rsidR="00A64E45" w:rsidRPr="002D36F6" w:rsidRDefault="00A64E45">
            <w:pPr>
              <w:pStyle w:val="ConsPlusNormal"/>
            </w:pPr>
          </w:p>
        </w:tc>
      </w:tr>
      <w:tr w:rsidR="00A64E45" w:rsidRPr="002D36F6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3118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3685" w:type="dxa"/>
            <w:tcBorders>
              <w:top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Только для посреднических операций</w:t>
            </w:r>
          </w:p>
        </w:tc>
        <w:tc>
          <w:tcPr>
            <w:tcW w:w="1587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</w:tr>
    </w:tbl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right"/>
        <w:outlineLvl w:val="1"/>
      </w:pPr>
      <w:r w:rsidRPr="002D36F6">
        <w:t>Приложение N 2</w:t>
      </w:r>
    </w:p>
    <w:p w:rsidR="00A64E45" w:rsidRPr="002D36F6" w:rsidRDefault="00A64E45">
      <w:pPr>
        <w:pStyle w:val="ConsPlusNormal"/>
        <w:jc w:val="right"/>
      </w:pPr>
      <w:r w:rsidRPr="002D36F6">
        <w:t>к Порядку заполнения отчета об операциях</w:t>
      </w:r>
    </w:p>
    <w:p w:rsidR="00A64E45" w:rsidRPr="002D36F6" w:rsidRDefault="00A64E45">
      <w:pPr>
        <w:pStyle w:val="ConsPlusNormal"/>
        <w:jc w:val="right"/>
      </w:pPr>
      <w:r w:rsidRPr="002D36F6">
        <w:t xml:space="preserve">с товарами, подлежащими </w:t>
      </w:r>
      <w:proofErr w:type="spellStart"/>
      <w:r w:rsidRPr="002D36F6">
        <w:t>прослеживаемости</w:t>
      </w:r>
      <w:proofErr w:type="spellEnd"/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Title"/>
        <w:jc w:val="center"/>
      </w:pPr>
      <w:bookmarkStart w:id="133" w:name="P1042"/>
      <w:bookmarkEnd w:id="133"/>
      <w:r w:rsidRPr="002D36F6">
        <w:t>КОДЫ СУБЪЕКТОВ РОССИЙСКОЙ ФЕДЕРАЦИИ</w:t>
      </w:r>
    </w:p>
    <w:p w:rsidR="00A64E45" w:rsidRPr="002D36F6" w:rsidRDefault="00A64E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8"/>
        <w:gridCol w:w="8277"/>
      </w:tblGrid>
      <w:tr w:rsidR="002D36F6" w:rsidRPr="002D36F6">
        <w:tc>
          <w:tcPr>
            <w:tcW w:w="758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Код</w:t>
            </w:r>
          </w:p>
        </w:tc>
        <w:tc>
          <w:tcPr>
            <w:tcW w:w="8277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Наименование</w:t>
            </w:r>
          </w:p>
        </w:tc>
      </w:tr>
      <w:tr w:rsidR="002D36F6" w:rsidRPr="002D36F6">
        <w:tc>
          <w:tcPr>
            <w:tcW w:w="758" w:type="dxa"/>
          </w:tcPr>
          <w:p w:rsidR="00A64E45" w:rsidRPr="002D36F6" w:rsidRDefault="00A64E45">
            <w:pPr>
              <w:pStyle w:val="ConsPlusNormal"/>
            </w:pPr>
            <w:r w:rsidRPr="002D36F6">
              <w:t>01</w:t>
            </w:r>
          </w:p>
        </w:tc>
        <w:tc>
          <w:tcPr>
            <w:tcW w:w="8277" w:type="dxa"/>
          </w:tcPr>
          <w:p w:rsidR="00A64E45" w:rsidRPr="002D36F6" w:rsidRDefault="00A64E45">
            <w:pPr>
              <w:pStyle w:val="ConsPlusNormal"/>
            </w:pPr>
            <w:r w:rsidRPr="002D36F6">
              <w:t>Республика Адыгея (Адыгея)</w:t>
            </w:r>
          </w:p>
        </w:tc>
      </w:tr>
      <w:tr w:rsidR="002D36F6" w:rsidRPr="002D36F6">
        <w:tc>
          <w:tcPr>
            <w:tcW w:w="758" w:type="dxa"/>
          </w:tcPr>
          <w:p w:rsidR="00A64E45" w:rsidRPr="002D36F6" w:rsidRDefault="00A64E45">
            <w:pPr>
              <w:pStyle w:val="ConsPlusNormal"/>
            </w:pPr>
            <w:r w:rsidRPr="002D36F6">
              <w:t>02</w:t>
            </w:r>
          </w:p>
        </w:tc>
        <w:tc>
          <w:tcPr>
            <w:tcW w:w="8277" w:type="dxa"/>
          </w:tcPr>
          <w:p w:rsidR="00A64E45" w:rsidRPr="002D36F6" w:rsidRDefault="00A64E45">
            <w:pPr>
              <w:pStyle w:val="ConsPlusNormal"/>
            </w:pPr>
            <w:r w:rsidRPr="002D36F6">
              <w:t>Республика Башкортостан</w:t>
            </w:r>
          </w:p>
        </w:tc>
      </w:tr>
      <w:tr w:rsidR="002D36F6" w:rsidRPr="002D36F6">
        <w:tc>
          <w:tcPr>
            <w:tcW w:w="758" w:type="dxa"/>
          </w:tcPr>
          <w:p w:rsidR="00A64E45" w:rsidRPr="002D36F6" w:rsidRDefault="00A64E45">
            <w:pPr>
              <w:pStyle w:val="ConsPlusNormal"/>
            </w:pPr>
            <w:r w:rsidRPr="002D36F6">
              <w:t>03</w:t>
            </w:r>
          </w:p>
        </w:tc>
        <w:tc>
          <w:tcPr>
            <w:tcW w:w="8277" w:type="dxa"/>
          </w:tcPr>
          <w:p w:rsidR="00A64E45" w:rsidRPr="002D36F6" w:rsidRDefault="00A64E45">
            <w:pPr>
              <w:pStyle w:val="ConsPlusNormal"/>
            </w:pPr>
            <w:r w:rsidRPr="002D36F6">
              <w:t>Республика Бурятия</w:t>
            </w:r>
          </w:p>
        </w:tc>
      </w:tr>
      <w:tr w:rsidR="002D36F6" w:rsidRPr="002D36F6">
        <w:tc>
          <w:tcPr>
            <w:tcW w:w="758" w:type="dxa"/>
          </w:tcPr>
          <w:p w:rsidR="00A64E45" w:rsidRPr="002D36F6" w:rsidRDefault="00A64E45">
            <w:pPr>
              <w:pStyle w:val="ConsPlusNormal"/>
            </w:pPr>
            <w:r w:rsidRPr="002D36F6">
              <w:t>04</w:t>
            </w:r>
          </w:p>
        </w:tc>
        <w:tc>
          <w:tcPr>
            <w:tcW w:w="8277" w:type="dxa"/>
          </w:tcPr>
          <w:p w:rsidR="00A64E45" w:rsidRPr="002D36F6" w:rsidRDefault="00A64E45">
            <w:pPr>
              <w:pStyle w:val="ConsPlusNormal"/>
            </w:pPr>
            <w:r w:rsidRPr="002D36F6">
              <w:t>Республика Алтай</w:t>
            </w:r>
          </w:p>
        </w:tc>
      </w:tr>
      <w:tr w:rsidR="002D36F6" w:rsidRPr="002D36F6">
        <w:tc>
          <w:tcPr>
            <w:tcW w:w="758" w:type="dxa"/>
          </w:tcPr>
          <w:p w:rsidR="00A64E45" w:rsidRPr="002D36F6" w:rsidRDefault="00A64E45">
            <w:pPr>
              <w:pStyle w:val="ConsPlusNormal"/>
            </w:pPr>
            <w:r w:rsidRPr="002D36F6">
              <w:t>05</w:t>
            </w:r>
          </w:p>
        </w:tc>
        <w:tc>
          <w:tcPr>
            <w:tcW w:w="8277" w:type="dxa"/>
          </w:tcPr>
          <w:p w:rsidR="00A64E45" w:rsidRPr="002D36F6" w:rsidRDefault="00A64E45">
            <w:pPr>
              <w:pStyle w:val="ConsPlusNormal"/>
            </w:pPr>
            <w:r w:rsidRPr="002D36F6">
              <w:t>Республика Дагестан</w:t>
            </w:r>
          </w:p>
        </w:tc>
      </w:tr>
      <w:tr w:rsidR="002D36F6" w:rsidRPr="002D36F6">
        <w:tc>
          <w:tcPr>
            <w:tcW w:w="758" w:type="dxa"/>
          </w:tcPr>
          <w:p w:rsidR="00A64E45" w:rsidRPr="002D36F6" w:rsidRDefault="00A64E45">
            <w:pPr>
              <w:pStyle w:val="ConsPlusNormal"/>
            </w:pPr>
            <w:r w:rsidRPr="002D36F6">
              <w:t>06</w:t>
            </w:r>
          </w:p>
        </w:tc>
        <w:tc>
          <w:tcPr>
            <w:tcW w:w="8277" w:type="dxa"/>
          </w:tcPr>
          <w:p w:rsidR="00A64E45" w:rsidRPr="002D36F6" w:rsidRDefault="00A64E45">
            <w:pPr>
              <w:pStyle w:val="ConsPlusNormal"/>
            </w:pPr>
            <w:r w:rsidRPr="002D36F6">
              <w:t>Республика Ингушетия</w:t>
            </w:r>
          </w:p>
        </w:tc>
      </w:tr>
      <w:tr w:rsidR="002D36F6" w:rsidRPr="002D36F6">
        <w:tc>
          <w:tcPr>
            <w:tcW w:w="758" w:type="dxa"/>
          </w:tcPr>
          <w:p w:rsidR="00A64E45" w:rsidRPr="002D36F6" w:rsidRDefault="00A64E45">
            <w:pPr>
              <w:pStyle w:val="ConsPlusNormal"/>
            </w:pPr>
            <w:r w:rsidRPr="002D36F6">
              <w:t>07</w:t>
            </w:r>
          </w:p>
        </w:tc>
        <w:tc>
          <w:tcPr>
            <w:tcW w:w="8277" w:type="dxa"/>
          </w:tcPr>
          <w:p w:rsidR="00A64E45" w:rsidRPr="002D36F6" w:rsidRDefault="00A64E45">
            <w:pPr>
              <w:pStyle w:val="ConsPlusNormal"/>
            </w:pPr>
            <w:r w:rsidRPr="002D36F6">
              <w:t>Кабардино-Балкарская Республика</w:t>
            </w:r>
          </w:p>
        </w:tc>
      </w:tr>
      <w:tr w:rsidR="002D36F6" w:rsidRPr="002D36F6">
        <w:tc>
          <w:tcPr>
            <w:tcW w:w="758" w:type="dxa"/>
          </w:tcPr>
          <w:p w:rsidR="00A64E45" w:rsidRPr="002D36F6" w:rsidRDefault="00A64E45">
            <w:pPr>
              <w:pStyle w:val="ConsPlusNormal"/>
            </w:pPr>
            <w:r w:rsidRPr="002D36F6">
              <w:t>08</w:t>
            </w:r>
          </w:p>
        </w:tc>
        <w:tc>
          <w:tcPr>
            <w:tcW w:w="8277" w:type="dxa"/>
          </w:tcPr>
          <w:p w:rsidR="00A64E45" w:rsidRPr="002D36F6" w:rsidRDefault="00A64E45">
            <w:pPr>
              <w:pStyle w:val="ConsPlusNormal"/>
            </w:pPr>
            <w:r w:rsidRPr="002D36F6">
              <w:t>Республика Калмыкия</w:t>
            </w:r>
          </w:p>
        </w:tc>
      </w:tr>
      <w:tr w:rsidR="002D36F6" w:rsidRPr="002D36F6">
        <w:tc>
          <w:tcPr>
            <w:tcW w:w="758" w:type="dxa"/>
          </w:tcPr>
          <w:p w:rsidR="00A64E45" w:rsidRPr="002D36F6" w:rsidRDefault="00A64E45">
            <w:pPr>
              <w:pStyle w:val="ConsPlusNormal"/>
            </w:pPr>
            <w:r w:rsidRPr="002D36F6">
              <w:t>09</w:t>
            </w:r>
          </w:p>
        </w:tc>
        <w:tc>
          <w:tcPr>
            <w:tcW w:w="8277" w:type="dxa"/>
          </w:tcPr>
          <w:p w:rsidR="00A64E45" w:rsidRPr="002D36F6" w:rsidRDefault="00A64E45">
            <w:pPr>
              <w:pStyle w:val="ConsPlusNormal"/>
            </w:pPr>
            <w:r w:rsidRPr="002D36F6">
              <w:t>Карачаево-Черкесская Республика</w:t>
            </w:r>
          </w:p>
        </w:tc>
      </w:tr>
      <w:tr w:rsidR="002D36F6" w:rsidRPr="002D36F6">
        <w:tc>
          <w:tcPr>
            <w:tcW w:w="758" w:type="dxa"/>
          </w:tcPr>
          <w:p w:rsidR="00A64E45" w:rsidRPr="002D36F6" w:rsidRDefault="00A64E45">
            <w:pPr>
              <w:pStyle w:val="ConsPlusNormal"/>
            </w:pPr>
            <w:r w:rsidRPr="002D36F6">
              <w:t>10</w:t>
            </w:r>
          </w:p>
        </w:tc>
        <w:tc>
          <w:tcPr>
            <w:tcW w:w="8277" w:type="dxa"/>
          </w:tcPr>
          <w:p w:rsidR="00A64E45" w:rsidRPr="002D36F6" w:rsidRDefault="00A64E45">
            <w:pPr>
              <w:pStyle w:val="ConsPlusNormal"/>
            </w:pPr>
            <w:r w:rsidRPr="002D36F6">
              <w:t>Республика Карелия</w:t>
            </w:r>
          </w:p>
        </w:tc>
      </w:tr>
      <w:tr w:rsidR="002D36F6" w:rsidRPr="002D36F6">
        <w:tc>
          <w:tcPr>
            <w:tcW w:w="758" w:type="dxa"/>
          </w:tcPr>
          <w:p w:rsidR="00A64E45" w:rsidRPr="002D36F6" w:rsidRDefault="00A64E45">
            <w:pPr>
              <w:pStyle w:val="ConsPlusNormal"/>
            </w:pPr>
            <w:r w:rsidRPr="002D36F6">
              <w:t>11</w:t>
            </w:r>
          </w:p>
        </w:tc>
        <w:tc>
          <w:tcPr>
            <w:tcW w:w="8277" w:type="dxa"/>
          </w:tcPr>
          <w:p w:rsidR="00A64E45" w:rsidRPr="002D36F6" w:rsidRDefault="00A64E45">
            <w:pPr>
              <w:pStyle w:val="ConsPlusNormal"/>
            </w:pPr>
            <w:r w:rsidRPr="002D36F6">
              <w:t>Республика Коми</w:t>
            </w:r>
          </w:p>
        </w:tc>
      </w:tr>
      <w:tr w:rsidR="002D36F6" w:rsidRPr="002D36F6">
        <w:tc>
          <w:tcPr>
            <w:tcW w:w="758" w:type="dxa"/>
          </w:tcPr>
          <w:p w:rsidR="00A64E45" w:rsidRPr="002D36F6" w:rsidRDefault="00A64E45">
            <w:pPr>
              <w:pStyle w:val="ConsPlusNormal"/>
            </w:pPr>
            <w:r w:rsidRPr="002D36F6">
              <w:t>12</w:t>
            </w:r>
          </w:p>
        </w:tc>
        <w:tc>
          <w:tcPr>
            <w:tcW w:w="8277" w:type="dxa"/>
          </w:tcPr>
          <w:p w:rsidR="00A64E45" w:rsidRPr="002D36F6" w:rsidRDefault="00A64E45">
            <w:pPr>
              <w:pStyle w:val="ConsPlusNormal"/>
            </w:pPr>
            <w:r w:rsidRPr="002D36F6">
              <w:t>Республика Марий Эл</w:t>
            </w:r>
          </w:p>
        </w:tc>
      </w:tr>
      <w:tr w:rsidR="002D36F6" w:rsidRPr="002D36F6">
        <w:tc>
          <w:tcPr>
            <w:tcW w:w="758" w:type="dxa"/>
          </w:tcPr>
          <w:p w:rsidR="00A64E45" w:rsidRPr="002D36F6" w:rsidRDefault="00A64E45">
            <w:pPr>
              <w:pStyle w:val="ConsPlusNormal"/>
            </w:pPr>
            <w:r w:rsidRPr="002D36F6">
              <w:lastRenderedPageBreak/>
              <w:t>13</w:t>
            </w:r>
          </w:p>
        </w:tc>
        <w:tc>
          <w:tcPr>
            <w:tcW w:w="8277" w:type="dxa"/>
          </w:tcPr>
          <w:p w:rsidR="00A64E45" w:rsidRPr="002D36F6" w:rsidRDefault="00A64E45">
            <w:pPr>
              <w:pStyle w:val="ConsPlusNormal"/>
            </w:pPr>
            <w:r w:rsidRPr="002D36F6">
              <w:t>Республика Мордовия</w:t>
            </w:r>
          </w:p>
        </w:tc>
      </w:tr>
      <w:tr w:rsidR="002D36F6" w:rsidRPr="002D36F6">
        <w:tc>
          <w:tcPr>
            <w:tcW w:w="758" w:type="dxa"/>
          </w:tcPr>
          <w:p w:rsidR="00A64E45" w:rsidRPr="002D36F6" w:rsidRDefault="00A64E45">
            <w:pPr>
              <w:pStyle w:val="ConsPlusNormal"/>
            </w:pPr>
            <w:r w:rsidRPr="002D36F6">
              <w:t>14</w:t>
            </w:r>
          </w:p>
        </w:tc>
        <w:tc>
          <w:tcPr>
            <w:tcW w:w="8277" w:type="dxa"/>
          </w:tcPr>
          <w:p w:rsidR="00A64E45" w:rsidRPr="002D36F6" w:rsidRDefault="00A64E45">
            <w:pPr>
              <w:pStyle w:val="ConsPlusNormal"/>
            </w:pPr>
            <w:r w:rsidRPr="002D36F6">
              <w:t>Республика Саха (Якутия)</w:t>
            </w:r>
          </w:p>
        </w:tc>
      </w:tr>
      <w:tr w:rsidR="002D36F6" w:rsidRPr="002D36F6">
        <w:tc>
          <w:tcPr>
            <w:tcW w:w="758" w:type="dxa"/>
          </w:tcPr>
          <w:p w:rsidR="00A64E45" w:rsidRPr="002D36F6" w:rsidRDefault="00A64E45">
            <w:pPr>
              <w:pStyle w:val="ConsPlusNormal"/>
            </w:pPr>
            <w:r w:rsidRPr="002D36F6">
              <w:t>15</w:t>
            </w:r>
          </w:p>
        </w:tc>
        <w:tc>
          <w:tcPr>
            <w:tcW w:w="8277" w:type="dxa"/>
          </w:tcPr>
          <w:p w:rsidR="00A64E45" w:rsidRPr="002D36F6" w:rsidRDefault="00A64E45">
            <w:pPr>
              <w:pStyle w:val="ConsPlusNormal"/>
            </w:pPr>
            <w:r w:rsidRPr="002D36F6">
              <w:t>Республика Северная Осетия - Алания</w:t>
            </w:r>
          </w:p>
        </w:tc>
      </w:tr>
      <w:tr w:rsidR="002D36F6" w:rsidRPr="002D36F6">
        <w:tc>
          <w:tcPr>
            <w:tcW w:w="758" w:type="dxa"/>
          </w:tcPr>
          <w:p w:rsidR="00A64E45" w:rsidRPr="002D36F6" w:rsidRDefault="00A64E45">
            <w:pPr>
              <w:pStyle w:val="ConsPlusNormal"/>
            </w:pPr>
            <w:r w:rsidRPr="002D36F6">
              <w:t>16</w:t>
            </w:r>
          </w:p>
        </w:tc>
        <w:tc>
          <w:tcPr>
            <w:tcW w:w="8277" w:type="dxa"/>
          </w:tcPr>
          <w:p w:rsidR="00A64E45" w:rsidRPr="002D36F6" w:rsidRDefault="00A64E45">
            <w:pPr>
              <w:pStyle w:val="ConsPlusNormal"/>
            </w:pPr>
            <w:r w:rsidRPr="002D36F6">
              <w:t>Республика Татарстан (Татарстан)</w:t>
            </w:r>
          </w:p>
        </w:tc>
      </w:tr>
      <w:tr w:rsidR="002D36F6" w:rsidRPr="002D36F6">
        <w:tc>
          <w:tcPr>
            <w:tcW w:w="758" w:type="dxa"/>
          </w:tcPr>
          <w:p w:rsidR="00A64E45" w:rsidRPr="002D36F6" w:rsidRDefault="00A64E45">
            <w:pPr>
              <w:pStyle w:val="ConsPlusNormal"/>
            </w:pPr>
            <w:r w:rsidRPr="002D36F6">
              <w:t>17</w:t>
            </w:r>
          </w:p>
        </w:tc>
        <w:tc>
          <w:tcPr>
            <w:tcW w:w="8277" w:type="dxa"/>
          </w:tcPr>
          <w:p w:rsidR="00A64E45" w:rsidRPr="002D36F6" w:rsidRDefault="00A64E45">
            <w:pPr>
              <w:pStyle w:val="ConsPlusNormal"/>
            </w:pPr>
            <w:r w:rsidRPr="002D36F6">
              <w:t>Республика Тыва</w:t>
            </w:r>
          </w:p>
        </w:tc>
      </w:tr>
      <w:tr w:rsidR="002D36F6" w:rsidRPr="002D36F6">
        <w:tc>
          <w:tcPr>
            <w:tcW w:w="758" w:type="dxa"/>
          </w:tcPr>
          <w:p w:rsidR="00A64E45" w:rsidRPr="002D36F6" w:rsidRDefault="00A64E45">
            <w:pPr>
              <w:pStyle w:val="ConsPlusNormal"/>
            </w:pPr>
            <w:r w:rsidRPr="002D36F6">
              <w:t>18</w:t>
            </w:r>
          </w:p>
        </w:tc>
        <w:tc>
          <w:tcPr>
            <w:tcW w:w="8277" w:type="dxa"/>
          </w:tcPr>
          <w:p w:rsidR="00A64E45" w:rsidRPr="002D36F6" w:rsidRDefault="00A64E45">
            <w:pPr>
              <w:pStyle w:val="ConsPlusNormal"/>
            </w:pPr>
            <w:r w:rsidRPr="002D36F6">
              <w:t>Удмуртская Республика</w:t>
            </w:r>
          </w:p>
        </w:tc>
      </w:tr>
      <w:tr w:rsidR="002D36F6" w:rsidRPr="002D36F6">
        <w:tc>
          <w:tcPr>
            <w:tcW w:w="758" w:type="dxa"/>
          </w:tcPr>
          <w:p w:rsidR="00A64E45" w:rsidRPr="002D36F6" w:rsidRDefault="00A64E45">
            <w:pPr>
              <w:pStyle w:val="ConsPlusNormal"/>
            </w:pPr>
            <w:r w:rsidRPr="002D36F6">
              <w:t>19</w:t>
            </w:r>
          </w:p>
        </w:tc>
        <w:tc>
          <w:tcPr>
            <w:tcW w:w="8277" w:type="dxa"/>
          </w:tcPr>
          <w:p w:rsidR="00A64E45" w:rsidRPr="002D36F6" w:rsidRDefault="00A64E45">
            <w:pPr>
              <w:pStyle w:val="ConsPlusNormal"/>
            </w:pPr>
            <w:r w:rsidRPr="002D36F6">
              <w:t>Республика Хакасия</w:t>
            </w:r>
          </w:p>
        </w:tc>
      </w:tr>
      <w:tr w:rsidR="002D36F6" w:rsidRPr="002D36F6">
        <w:tc>
          <w:tcPr>
            <w:tcW w:w="758" w:type="dxa"/>
          </w:tcPr>
          <w:p w:rsidR="00A64E45" w:rsidRPr="002D36F6" w:rsidRDefault="00A64E45">
            <w:pPr>
              <w:pStyle w:val="ConsPlusNormal"/>
            </w:pPr>
            <w:r w:rsidRPr="002D36F6">
              <w:t>20</w:t>
            </w:r>
          </w:p>
        </w:tc>
        <w:tc>
          <w:tcPr>
            <w:tcW w:w="8277" w:type="dxa"/>
          </w:tcPr>
          <w:p w:rsidR="00A64E45" w:rsidRPr="002D36F6" w:rsidRDefault="00A64E45">
            <w:pPr>
              <w:pStyle w:val="ConsPlusNormal"/>
            </w:pPr>
            <w:r w:rsidRPr="002D36F6">
              <w:t>Чеченская Республика</w:t>
            </w:r>
          </w:p>
        </w:tc>
      </w:tr>
      <w:tr w:rsidR="002D36F6" w:rsidRPr="002D36F6">
        <w:tc>
          <w:tcPr>
            <w:tcW w:w="758" w:type="dxa"/>
          </w:tcPr>
          <w:p w:rsidR="00A64E45" w:rsidRPr="002D36F6" w:rsidRDefault="00A64E45">
            <w:pPr>
              <w:pStyle w:val="ConsPlusNormal"/>
            </w:pPr>
            <w:r w:rsidRPr="002D36F6">
              <w:t>21</w:t>
            </w:r>
          </w:p>
        </w:tc>
        <w:tc>
          <w:tcPr>
            <w:tcW w:w="8277" w:type="dxa"/>
          </w:tcPr>
          <w:p w:rsidR="00A64E45" w:rsidRPr="002D36F6" w:rsidRDefault="00A64E45">
            <w:pPr>
              <w:pStyle w:val="ConsPlusNormal"/>
            </w:pPr>
            <w:r w:rsidRPr="002D36F6">
              <w:t>Чувашская Республика - Чувашия</w:t>
            </w:r>
          </w:p>
        </w:tc>
      </w:tr>
      <w:tr w:rsidR="002D36F6" w:rsidRPr="002D36F6">
        <w:tc>
          <w:tcPr>
            <w:tcW w:w="758" w:type="dxa"/>
          </w:tcPr>
          <w:p w:rsidR="00A64E45" w:rsidRPr="002D36F6" w:rsidRDefault="00A64E45">
            <w:pPr>
              <w:pStyle w:val="ConsPlusNormal"/>
            </w:pPr>
            <w:r w:rsidRPr="002D36F6">
              <w:t>22</w:t>
            </w:r>
          </w:p>
        </w:tc>
        <w:tc>
          <w:tcPr>
            <w:tcW w:w="8277" w:type="dxa"/>
          </w:tcPr>
          <w:p w:rsidR="00A64E45" w:rsidRPr="002D36F6" w:rsidRDefault="00A64E45">
            <w:pPr>
              <w:pStyle w:val="ConsPlusNormal"/>
            </w:pPr>
            <w:r w:rsidRPr="002D36F6">
              <w:t>Алтайский край</w:t>
            </w:r>
          </w:p>
        </w:tc>
      </w:tr>
      <w:tr w:rsidR="002D36F6" w:rsidRPr="002D36F6">
        <w:tc>
          <w:tcPr>
            <w:tcW w:w="758" w:type="dxa"/>
          </w:tcPr>
          <w:p w:rsidR="00A64E45" w:rsidRPr="002D36F6" w:rsidRDefault="00A64E45">
            <w:pPr>
              <w:pStyle w:val="ConsPlusNormal"/>
            </w:pPr>
            <w:r w:rsidRPr="002D36F6">
              <w:t>23</w:t>
            </w:r>
          </w:p>
        </w:tc>
        <w:tc>
          <w:tcPr>
            <w:tcW w:w="8277" w:type="dxa"/>
          </w:tcPr>
          <w:p w:rsidR="00A64E45" w:rsidRPr="002D36F6" w:rsidRDefault="00A64E45">
            <w:pPr>
              <w:pStyle w:val="ConsPlusNormal"/>
            </w:pPr>
            <w:r w:rsidRPr="002D36F6">
              <w:t>Краснодарский край</w:t>
            </w:r>
          </w:p>
        </w:tc>
      </w:tr>
      <w:tr w:rsidR="002D36F6" w:rsidRPr="002D36F6">
        <w:tc>
          <w:tcPr>
            <w:tcW w:w="758" w:type="dxa"/>
          </w:tcPr>
          <w:p w:rsidR="00A64E45" w:rsidRPr="002D36F6" w:rsidRDefault="00A64E45">
            <w:pPr>
              <w:pStyle w:val="ConsPlusNormal"/>
            </w:pPr>
            <w:r w:rsidRPr="002D36F6">
              <w:t>24</w:t>
            </w:r>
          </w:p>
        </w:tc>
        <w:tc>
          <w:tcPr>
            <w:tcW w:w="8277" w:type="dxa"/>
          </w:tcPr>
          <w:p w:rsidR="00A64E45" w:rsidRPr="002D36F6" w:rsidRDefault="00A64E45">
            <w:pPr>
              <w:pStyle w:val="ConsPlusNormal"/>
            </w:pPr>
            <w:r w:rsidRPr="002D36F6">
              <w:t>Красноярский край</w:t>
            </w:r>
          </w:p>
        </w:tc>
      </w:tr>
      <w:tr w:rsidR="002D36F6" w:rsidRPr="002D36F6">
        <w:tc>
          <w:tcPr>
            <w:tcW w:w="758" w:type="dxa"/>
          </w:tcPr>
          <w:p w:rsidR="00A64E45" w:rsidRPr="002D36F6" w:rsidRDefault="00A64E45">
            <w:pPr>
              <w:pStyle w:val="ConsPlusNormal"/>
            </w:pPr>
            <w:r w:rsidRPr="002D36F6">
              <w:t>25</w:t>
            </w:r>
          </w:p>
        </w:tc>
        <w:tc>
          <w:tcPr>
            <w:tcW w:w="8277" w:type="dxa"/>
          </w:tcPr>
          <w:p w:rsidR="00A64E45" w:rsidRPr="002D36F6" w:rsidRDefault="00A64E45">
            <w:pPr>
              <w:pStyle w:val="ConsPlusNormal"/>
            </w:pPr>
            <w:r w:rsidRPr="002D36F6">
              <w:t>Приморский край</w:t>
            </w:r>
          </w:p>
        </w:tc>
      </w:tr>
      <w:tr w:rsidR="002D36F6" w:rsidRPr="002D36F6">
        <w:tc>
          <w:tcPr>
            <w:tcW w:w="758" w:type="dxa"/>
          </w:tcPr>
          <w:p w:rsidR="00A64E45" w:rsidRPr="002D36F6" w:rsidRDefault="00A64E45">
            <w:pPr>
              <w:pStyle w:val="ConsPlusNormal"/>
            </w:pPr>
            <w:r w:rsidRPr="002D36F6">
              <w:t>26</w:t>
            </w:r>
          </w:p>
        </w:tc>
        <w:tc>
          <w:tcPr>
            <w:tcW w:w="8277" w:type="dxa"/>
          </w:tcPr>
          <w:p w:rsidR="00A64E45" w:rsidRPr="002D36F6" w:rsidRDefault="00A64E45">
            <w:pPr>
              <w:pStyle w:val="ConsPlusNormal"/>
            </w:pPr>
            <w:r w:rsidRPr="002D36F6">
              <w:t>Ставропольский край</w:t>
            </w:r>
          </w:p>
        </w:tc>
      </w:tr>
      <w:tr w:rsidR="002D36F6" w:rsidRPr="002D36F6">
        <w:tc>
          <w:tcPr>
            <w:tcW w:w="758" w:type="dxa"/>
          </w:tcPr>
          <w:p w:rsidR="00A64E45" w:rsidRPr="002D36F6" w:rsidRDefault="00A64E45">
            <w:pPr>
              <w:pStyle w:val="ConsPlusNormal"/>
            </w:pPr>
            <w:r w:rsidRPr="002D36F6">
              <w:t>27</w:t>
            </w:r>
          </w:p>
        </w:tc>
        <w:tc>
          <w:tcPr>
            <w:tcW w:w="8277" w:type="dxa"/>
          </w:tcPr>
          <w:p w:rsidR="00A64E45" w:rsidRPr="002D36F6" w:rsidRDefault="00A64E45">
            <w:pPr>
              <w:pStyle w:val="ConsPlusNormal"/>
            </w:pPr>
            <w:r w:rsidRPr="002D36F6">
              <w:t>Хабаровский край</w:t>
            </w:r>
          </w:p>
        </w:tc>
      </w:tr>
      <w:tr w:rsidR="002D36F6" w:rsidRPr="002D36F6">
        <w:tc>
          <w:tcPr>
            <w:tcW w:w="758" w:type="dxa"/>
          </w:tcPr>
          <w:p w:rsidR="00A64E45" w:rsidRPr="002D36F6" w:rsidRDefault="00A64E45">
            <w:pPr>
              <w:pStyle w:val="ConsPlusNormal"/>
            </w:pPr>
            <w:r w:rsidRPr="002D36F6">
              <w:t>28</w:t>
            </w:r>
          </w:p>
        </w:tc>
        <w:tc>
          <w:tcPr>
            <w:tcW w:w="8277" w:type="dxa"/>
          </w:tcPr>
          <w:p w:rsidR="00A64E45" w:rsidRPr="002D36F6" w:rsidRDefault="00A64E45">
            <w:pPr>
              <w:pStyle w:val="ConsPlusNormal"/>
            </w:pPr>
            <w:r w:rsidRPr="002D36F6">
              <w:t>Амурская область</w:t>
            </w:r>
          </w:p>
        </w:tc>
      </w:tr>
      <w:tr w:rsidR="002D36F6" w:rsidRPr="002D36F6">
        <w:tc>
          <w:tcPr>
            <w:tcW w:w="758" w:type="dxa"/>
          </w:tcPr>
          <w:p w:rsidR="00A64E45" w:rsidRPr="002D36F6" w:rsidRDefault="00A64E45">
            <w:pPr>
              <w:pStyle w:val="ConsPlusNormal"/>
            </w:pPr>
            <w:r w:rsidRPr="002D36F6">
              <w:t>29</w:t>
            </w:r>
          </w:p>
        </w:tc>
        <w:tc>
          <w:tcPr>
            <w:tcW w:w="8277" w:type="dxa"/>
          </w:tcPr>
          <w:p w:rsidR="00A64E45" w:rsidRPr="002D36F6" w:rsidRDefault="00A64E45">
            <w:pPr>
              <w:pStyle w:val="ConsPlusNormal"/>
            </w:pPr>
            <w:r w:rsidRPr="002D36F6">
              <w:t>Архангельская область</w:t>
            </w:r>
          </w:p>
        </w:tc>
      </w:tr>
      <w:tr w:rsidR="002D36F6" w:rsidRPr="002D36F6">
        <w:tc>
          <w:tcPr>
            <w:tcW w:w="758" w:type="dxa"/>
          </w:tcPr>
          <w:p w:rsidR="00A64E45" w:rsidRPr="002D36F6" w:rsidRDefault="00A64E45">
            <w:pPr>
              <w:pStyle w:val="ConsPlusNormal"/>
            </w:pPr>
            <w:r w:rsidRPr="002D36F6">
              <w:t>30</w:t>
            </w:r>
          </w:p>
        </w:tc>
        <w:tc>
          <w:tcPr>
            <w:tcW w:w="8277" w:type="dxa"/>
          </w:tcPr>
          <w:p w:rsidR="00A64E45" w:rsidRPr="002D36F6" w:rsidRDefault="00A64E45">
            <w:pPr>
              <w:pStyle w:val="ConsPlusNormal"/>
            </w:pPr>
            <w:r w:rsidRPr="002D36F6">
              <w:t>Астраханская область</w:t>
            </w:r>
          </w:p>
        </w:tc>
      </w:tr>
      <w:tr w:rsidR="002D36F6" w:rsidRPr="002D36F6">
        <w:tc>
          <w:tcPr>
            <w:tcW w:w="758" w:type="dxa"/>
          </w:tcPr>
          <w:p w:rsidR="00A64E45" w:rsidRPr="002D36F6" w:rsidRDefault="00A64E45">
            <w:pPr>
              <w:pStyle w:val="ConsPlusNormal"/>
            </w:pPr>
            <w:r w:rsidRPr="002D36F6">
              <w:t>31</w:t>
            </w:r>
          </w:p>
        </w:tc>
        <w:tc>
          <w:tcPr>
            <w:tcW w:w="8277" w:type="dxa"/>
          </w:tcPr>
          <w:p w:rsidR="00A64E45" w:rsidRPr="002D36F6" w:rsidRDefault="00A64E45">
            <w:pPr>
              <w:pStyle w:val="ConsPlusNormal"/>
            </w:pPr>
            <w:r w:rsidRPr="002D36F6">
              <w:t>Белгородская область</w:t>
            </w:r>
          </w:p>
        </w:tc>
      </w:tr>
      <w:tr w:rsidR="002D36F6" w:rsidRPr="002D36F6">
        <w:tc>
          <w:tcPr>
            <w:tcW w:w="758" w:type="dxa"/>
          </w:tcPr>
          <w:p w:rsidR="00A64E45" w:rsidRPr="002D36F6" w:rsidRDefault="00A64E45">
            <w:pPr>
              <w:pStyle w:val="ConsPlusNormal"/>
            </w:pPr>
            <w:r w:rsidRPr="002D36F6">
              <w:t>32</w:t>
            </w:r>
          </w:p>
        </w:tc>
        <w:tc>
          <w:tcPr>
            <w:tcW w:w="8277" w:type="dxa"/>
          </w:tcPr>
          <w:p w:rsidR="00A64E45" w:rsidRPr="002D36F6" w:rsidRDefault="00A64E45">
            <w:pPr>
              <w:pStyle w:val="ConsPlusNormal"/>
            </w:pPr>
            <w:r w:rsidRPr="002D36F6">
              <w:t>Брянская область</w:t>
            </w:r>
          </w:p>
        </w:tc>
      </w:tr>
      <w:tr w:rsidR="002D36F6" w:rsidRPr="002D36F6">
        <w:tc>
          <w:tcPr>
            <w:tcW w:w="758" w:type="dxa"/>
          </w:tcPr>
          <w:p w:rsidR="00A64E45" w:rsidRPr="002D36F6" w:rsidRDefault="00A64E45">
            <w:pPr>
              <w:pStyle w:val="ConsPlusNormal"/>
            </w:pPr>
            <w:r w:rsidRPr="002D36F6">
              <w:t>33</w:t>
            </w:r>
          </w:p>
        </w:tc>
        <w:tc>
          <w:tcPr>
            <w:tcW w:w="8277" w:type="dxa"/>
          </w:tcPr>
          <w:p w:rsidR="00A64E45" w:rsidRPr="002D36F6" w:rsidRDefault="00A64E45">
            <w:pPr>
              <w:pStyle w:val="ConsPlusNormal"/>
            </w:pPr>
            <w:r w:rsidRPr="002D36F6">
              <w:t>Владимирская область</w:t>
            </w:r>
          </w:p>
        </w:tc>
      </w:tr>
      <w:tr w:rsidR="002D36F6" w:rsidRPr="002D36F6">
        <w:tc>
          <w:tcPr>
            <w:tcW w:w="758" w:type="dxa"/>
          </w:tcPr>
          <w:p w:rsidR="00A64E45" w:rsidRPr="002D36F6" w:rsidRDefault="00A64E45">
            <w:pPr>
              <w:pStyle w:val="ConsPlusNormal"/>
            </w:pPr>
            <w:r w:rsidRPr="002D36F6">
              <w:t>34</w:t>
            </w:r>
          </w:p>
        </w:tc>
        <w:tc>
          <w:tcPr>
            <w:tcW w:w="8277" w:type="dxa"/>
          </w:tcPr>
          <w:p w:rsidR="00A64E45" w:rsidRPr="002D36F6" w:rsidRDefault="00A64E45">
            <w:pPr>
              <w:pStyle w:val="ConsPlusNormal"/>
            </w:pPr>
            <w:r w:rsidRPr="002D36F6">
              <w:t>Волгоградская область</w:t>
            </w:r>
          </w:p>
        </w:tc>
      </w:tr>
      <w:tr w:rsidR="002D36F6" w:rsidRPr="002D36F6">
        <w:tc>
          <w:tcPr>
            <w:tcW w:w="758" w:type="dxa"/>
          </w:tcPr>
          <w:p w:rsidR="00A64E45" w:rsidRPr="002D36F6" w:rsidRDefault="00A64E45">
            <w:pPr>
              <w:pStyle w:val="ConsPlusNormal"/>
            </w:pPr>
            <w:r w:rsidRPr="002D36F6">
              <w:t>35</w:t>
            </w:r>
          </w:p>
        </w:tc>
        <w:tc>
          <w:tcPr>
            <w:tcW w:w="8277" w:type="dxa"/>
          </w:tcPr>
          <w:p w:rsidR="00A64E45" w:rsidRPr="002D36F6" w:rsidRDefault="00A64E45">
            <w:pPr>
              <w:pStyle w:val="ConsPlusNormal"/>
            </w:pPr>
            <w:r w:rsidRPr="002D36F6">
              <w:t>Вологодская область</w:t>
            </w:r>
          </w:p>
        </w:tc>
      </w:tr>
      <w:tr w:rsidR="002D36F6" w:rsidRPr="002D36F6">
        <w:tc>
          <w:tcPr>
            <w:tcW w:w="758" w:type="dxa"/>
          </w:tcPr>
          <w:p w:rsidR="00A64E45" w:rsidRPr="002D36F6" w:rsidRDefault="00A64E45">
            <w:pPr>
              <w:pStyle w:val="ConsPlusNormal"/>
            </w:pPr>
            <w:r w:rsidRPr="002D36F6">
              <w:t>36</w:t>
            </w:r>
          </w:p>
        </w:tc>
        <w:tc>
          <w:tcPr>
            <w:tcW w:w="8277" w:type="dxa"/>
          </w:tcPr>
          <w:p w:rsidR="00A64E45" w:rsidRPr="002D36F6" w:rsidRDefault="00A64E45">
            <w:pPr>
              <w:pStyle w:val="ConsPlusNormal"/>
            </w:pPr>
            <w:r w:rsidRPr="002D36F6">
              <w:t>Воронежская область</w:t>
            </w:r>
          </w:p>
        </w:tc>
      </w:tr>
      <w:tr w:rsidR="002D36F6" w:rsidRPr="002D36F6">
        <w:tc>
          <w:tcPr>
            <w:tcW w:w="758" w:type="dxa"/>
          </w:tcPr>
          <w:p w:rsidR="00A64E45" w:rsidRPr="002D36F6" w:rsidRDefault="00A64E45">
            <w:pPr>
              <w:pStyle w:val="ConsPlusNormal"/>
            </w:pPr>
            <w:r w:rsidRPr="002D36F6">
              <w:t>37</w:t>
            </w:r>
          </w:p>
        </w:tc>
        <w:tc>
          <w:tcPr>
            <w:tcW w:w="8277" w:type="dxa"/>
          </w:tcPr>
          <w:p w:rsidR="00A64E45" w:rsidRPr="002D36F6" w:rsidRDefault="00A64E45">
            <w:pPr>
              <w:pStyle w:val="ConsPlusNormal"/>
            </w:pPr>
            <w:r w:rsidRPr="002D36F6">
              <w:t>Ивановская область</w:t>
            </w:r>
          </w:p>
        </w:tc>
      </w:tr>
      <w:tr w:rsidR="002D36F6" w:rsidRPr="002D36F6">
        <w:tc>
          <w:tcPr>
            <w:tcW w:w="758" w:type="dxa"/>
          </w:tcPr>
          <w:p w:rsidR="00A64E45" w:rsidRPr="002D36F6" w:rsidRDefault="00A64E45">
            <w:pPr>
              <w:pStyle w:val="ConsPlusNormal"/>
            </w:pPr>
            <w:r w:rsidRPr="002D36F6">
              <w:t>38</w:t>
            </w:r>
          </w:p>
        </w:tc>
        <w:tc>
          <w:tcPr>
            <w:tcW w:w="8277" w:type="dxa"/>
          </w:tcPr>
          <w:p w:rsidR="00A64E45" w:rsidRPr="002D36F6" w:rsidRDefault="00A64E45">
            <w:pPr>
              <w:pStyle w:val="ConsPlusNormal"/>
            </w:pPr>
            <w:r w:rsidRPr="002D36F6">
              <w:t>Иркутская область</w:t>
            </w:r>
          </w:p>
        </w:tc>
      </w:tr>
      <w:tr w:rsidR="002D36F6" w:rsidRPr="002D36F6">
        <w:tc>
          <w:tcPr>
            <w:tcW w:w="758" w:type="dxa"/>
          </w:tcPr>
          <w:p w:rsidR="00A64E45" w:rsidRPr="002D36F6" w:rsidRDefault="00A64E45">
            <w:pPr>
              <w:pStyle w:val="ConsPlusNormal"/>
            </w:pPr>
            <w:r w:rsidRPr="002D36F6">
              <w:t>39</w:t>
            </w:r>
          </w:p>
        </w:tc>
        <w:tc>
          <w:tcPr>
            <w:tcW w:w="8277" w:type="dxa"/>
          </w:tcPr>
          <w:p w:rsidR="00A64E45" w:rsidRPr="002D36F6" w:rsidRDefault="00A64E45">
            <w:pPr>
              <w:pStyle w:val="ConsPlusNormal"/>
            </w:pPr>
            <w:r w:rsidRPr="002D36F6">
              <w:t>Калининградская область</w:t>
            </w:r>
          </w:p>
        </w:tc>
      </w:tr>
      <w:tr w:rsidR="002D36F6" w:rsidRPr="002D36F6">
        <w:tc>
          <w:tcPr>
            <w:tcW w:w="758" w:type="dxa"/>
          </w:tcPr>
          <w:p w:rsidR="00A64E45" w:rsidRPr="002D36F6" w:rsidRDefault="00A64E45">
            <w:pPr>
              <w:pStyle w:val="ConsPlusNormal"/>
            </w:pPr>
            <w:r w:rsidRPr="002D36F6">
              <w:t>40</w:t>
            </w:r>
          </w:p>
        </w:tc>
        <w:tc>
          <w:tcPr>
            <w:tcW w:w="8277" w:type="dxa"/>
          </w:tcPr>
          <w:p w:rsidR="00A64E45" w:rsidRPr="002D36F6" w:rsidRDefault="00A64E45">
            <w:pPr>
              <w:pStyle w:val="ConsPlusNormal"/>
            </w:pPr>
            <w:r w:rsidRPr="002D36F6">
              <w:t>Калужская область</w:t>
            </w:r>
          </w:p>
        </w:tc>
      </w:tr>
      <w:tr w:rsidR="002D36F6" w:rsidRPr="002D36F6">
        <w:tc>
          <w:tcPr>
            <w:tcW w:w="758" w:type="dxa"/>
          </w:tcPr>
          <w:p w:rsidR="00A64E45" w:rsidRPr="002D36F6" w:rsidRDefault="00A64E45">
            <w:pPr>
              <w:pStyle w:val="ConsPlusNormal"/>
            </w:pPr>
            <w:r w:rsidRPr="002D36F6">
              <w:t>41</w:t>
            </w:r>
          </w:p>
        </w:tc>
        <w:tc>
          <w:tcPr>
            <w:tcW w:w="8277" w:type="dxa"/>
          </w:tcPr>
          <w:p w:rsidR="00A64E45" w:rsidRPr="002D36F6" w:rsidRDefault="00A64E45">
            <w:pPr>
              <w:pStyle w:val="ConsPlusNormal"/>
            </w:pPr>
            <w:r w:rsidRPr="002D36F6">
              <w:t>Камчатский край</w:t>
            </w:r>
          </w:p>
        </w:tc>
      </w:tr>
      <w:tr w:rsidR="002D36F6" w:rsidRPr="002D36F6">
        <w:tc>
          <w:tcPr>
            <w:tcW w:w="758" w:type="dxa"/>
          </w:tcPr>
          <w:p w:rsidR="00A64E45" w:rsidRPr="002D36F6" w:rsidRDefault="00A64E45">
            <w:pPr>
              <w:pStyle w:val="ConsPlusNormal"/>
            </w:pPr>
            <w:r w:rsidRPr="002D36F6">
              <w:t>42</w:t>
            </w:r>
          </w:p>
        </w:tc>
        <w:tc>
          <w:tcPr>
            <w:tcW w:w="8277" w:type="dxa"/>
          </w:tcPr>
          <w:p w:rsidR="00A64E45" w:rsidRPr="002D36F6" w:rsidRDefault="00A64E45">
            <w:pPr>
              <w:pStyle w:val="ConsPlusNormal"/>
            </w:pPr>
            <w:r w:rsidRPr="002D36F6">
              <w:t>Кемеровская область - Кузбасс</w:t>
            </w:r>
          </w:p>
        </w:tc>
      </w:tr>
      <w:tr w:rsidR="002D36F6" w:rsidRPr="002D36F6">
        <w:tc>
          <w:tcPr>
            <w:tcW w:w="758" w:type="dxa"/>
          </w:tcPr>
          <w:p w:rsidR="00A64E45" w:rsidRPr="002D36F6" w:rsidRDefault="00A64E45">
            <w:pPr>
              <w:pStyle w:val="ConsPlusNormal"/>
            </w:pPr>
            <w:r w:rsidRPr="002D36F6">
              <w:lastRenderedPageBreak/>
              <w:t>43</w:t>
            </w:r>
          </w:p>
        </w:tc>
        <w:tc>
          <w:tcPr>
            <w:tcW w:w="8277" w:type="dxa"/>
          </w:tcPr>
          <w:p w:rsidR="00A64E45" w:rsidRPr="002D36F6" w:rsidRDefault="00A64E45">
            <w:pPr>
              <w:pStyle w:val="ConsPlusNormal"/>
            </w:pPr>
            <w:r w:rsidRPr="002D36F6">
              <w:t>Кировская область</w:t>
            </w:r>
          </w:p>
        </w:tc>
      </w:tr>
      <w:tr w:rsidR="002D36F6" w:rsidRPr="002D36F6">
        <w:tc>
          <w:tcPr>
            <w:tcW w:w="758" w:type="dxa"/>
          </w:tcPr>
          <w:p w:rsidR="00A64E45" w:rsidRPr="002D36F6" w:rsidRDefault="00A64E45">
            <w:pPr>
              <w:pStyle w:val="ConsPlusNormal"/>
            </w:pPr>
            <w:r w:rsidRPr="002D36F6">
              <w:t>44</w:t>
            </w:r>
          </w:p>
        </w:tc>
        <w:tc>
          <w:tcPr>
            <w:tcW w:w="8277" w:type="dxa"/>
          </w:tcPr>
          <w:p w:rsidR="00A64E45" w:rsidRPr="002D36F6" w:rsidRDefault="00A64E45">
            <w:pPr>
              <w:pStyle w:val="ConsPlusNormal"/>
            </w:pPr>
            <w:r w:rsidRPr="002D36F6">
              <w:t>Костромская область</w:t>
            </w:r>
          </w:p>
        </w:tc>
      </w:tr>
      <w:tr w:rsidR="002D36F6" w:rsidRPr="002D36F6">
        <w:tc>
          <w:tcPr>
            <w:tcW w:w="758" w:type="dxa"/>
          </w:tcPr>
          <w:p w:rsidR="00A64E45" w:rsidRPr="002D36F6" w:rsidRDefault="00A64E45">
            <w:pPr>
              <w:pStyle w:val="ConsPlusNormal"/>
            </w:pPr>
            <w:r w:rsidRPr="002D36F6">
              <w:t>45</w:t>
            </w:r>
          </w:p>
        </w:tc>
        <w:tc>
          <w:tcPr>
            <w:tcW w:w="8277" w:type="dxa"/>
          </w:tcPr>
          <w:p w:rsidR="00A64E45" w:rsidRPr="002D36F6" w:rsidRDefault="00A64E45">
            <w:pPr>
              <w:pStyle w:val="ConsPlusNormal"/>
            </w:pPr>
            <w:r w:rsidRPr="002D36F6">
              <w:t>Курганская область</w:t>
            </w:r>
          </w:p>
        </w:tc>
      </w:tr>
      <w:tr w:rsidR="002D36F6" w:rsidRPr="002D36F6">
        <w:tc>
          <w:tcPr>
            <w:tcW w:w="758" w:type="dxa"/>
          </w:tcPr>
          <w:p w:rsidR="00A64E45" w:rsidRPr="002D36F6" w:rsidRDefault="00A64E45">
            <w:pPr>
              <w:pStyle w:val="ConsPlusNormal"/>
            </w:pPr>
            <w:r w:rsidRPr="002D36F6">
              <w:t>46</w:t>
            </w:r>
          </w:p>
        </w:tc>
        <w:tc>
          <w:tcPr>
            <w:tcW w:w="8277" w:type="dxa"/>
          </w:tcPr>
          <w:p w:rsidR="00A64E45" w:rsidRPr="002D36F6" w:rsidRDefault="00A64E45">
            <w:pPr>
              <w:pStyle w:val="ConsPlusNormal"/>
            </w:pPr>
            <w:r w:rsidRPr="002D36F6">
              <w:t>Курская область</w:t>
            </w:r>
          </w:p>
        </w:tc>
      </w:tr>
      <w:tr w:rsidR="002D36F6" w:rsidRPr="002D36F6">
        <w:tc>
          <w:tcPr>
            <w:tcW w:w="758" w:type="dxa"/>
          </w:tcPr>
          <w:p w:rsidR="00A64E45" w:rsidRPr="002D36F6" w:rsidRDefault="00A64E45">
            <w:pPr>
              <w:pStyle w:val="ConsPlusNormal"/>
            </w:pPr>
            <w:r w:rsidRPr="002D36F6">
              <w:t>47</w:t>
            </w:r>
          </w:p>
        </w:tc>
        <w:tc>
          <w:tcPr>
            <w:tcW w:w="8277" w:type="dxa"/>
          </w:tcPr>
          <w:p w:rsidR="00A64E45" w:rsidRPr="002D36F6" w:rsidRDefault="00A64E45">
            <w:pPr>
              <w:pStyle w:val="ConsPlusNormal"/>
            </w:pPr>
            <w:r w:rsidRPr="002D36F6">
              <w:t>Ленинградская область</w:t>
            </w:r>
          </w:p>
        </w:tc>
      </w:tr>
      <w:tr w:rsidR="002D36F6" w:rsidRPr="002D36F6">
        <w:tc>
          <w:tcPr>
            <w:tcW w:w="758" w:type="dxa"/>
          </w:tcPr>
          <w:p w:rsidR="00A64E45" w:rsidRPr="002D36F6" w:rsidRDefault="00A64E45">
            <w:pPr>
              <w:pStyle w:val="ConsPlusNormal"/>
            </w:pPr>
            <w:r w:rsidRPr="002D36F6">
              <w:t>48</w:t>
            </w:r>
          </w:p>
        </w:tc>
        <w:tc>
          <w:tcPr>
            <w:tcW w:w="8277" w:type="dxa"/>
          </w:tcPr>
          <w:p w:rsidR="00A64E45" w:rsidRPr="002D36F6" w:rsidRDefault="00A64E45">
            <w:pPr>
              <w:pStyle w:val="ConsPlusNormal"/>
            </w:pPr>
            <w:r w:rsidRPr="002D36F6">
              <w:t>Липецкая область</w:t>
            </w:r>
          </w:p>
        </w:tc>
      </w:tr>
      <w:tr w:rsidR="002D36F6" w:rsidRPr="002D36F6">
        <w:tc>
          <w:tcPr>
            <w:tcW w:w="758" w:type="dxa"/>
          </w:tcPr>
          <w:p w:rsidR="00A64E45" w:rsidRPr="002D36F6" w:rsidRDefault="00A64E45">
            <w:pPr>
              <w:pStyle w:val="ConsPlusNormal"/>
            </w:pPr>
            <w:r w:rsidRPr="002D36F6">
              <w:t>49</w:t>
            </w:r>
          </w:p>
        </w:tc>
        <w:tc>
          <w:tcPr>
            <w:tcW w:w="8277" w:type="dxa"/>
          </w:tcPr>
          <w:p w:rsidR="00A64E45" w:rsidRPr="002D36F6" w:rsidRDefault="00A64E45">
            <w:pPr>
              <w:pStyle w:val="ConsPlusNormal"/>
            </w:pPr>
            <w:r w:rsidRPr="002D36F6">
              <w:t>Магаданская область</w:t>
            </w:r>
          </w:p>
        </w:tc>
      </w:tr>
      <w:tr w:rsidR="002D36F6" w:rsidRPr="002D36F6">
        <w:tc>
          <w:tcPr>
            <w:tcW w:w="758" w:type="dxa"/>
          </w:tcPr>
          <w:p w:rsidR="00A64E45" w:rsidRPr="002D36F6" w:rsidRDefault="00A64E45">
            <w:pPr>
              <w:pStyle w:val="ConsPlusNormal"/>
            </w:pPr>
            <w:r w:rsidRPr="002D36F6">
              <w:t>50</w:t>
            </w:r>
          </w:p>
        </w:tc>
        <w:tc>
          <w:tcPr>
            <w:tcW w:w="8277" w:type="dxa"/>
          </w:tcPr>
          <w:p w:rsidR="00A64E45" w:rsidRPr="002D36F6" w:rsidRDefault="00A64E45">
            <w:pPr>
              <w:pStyle w:val="ConsPlusNormal"/>
            </w:pPr>
            <w:r w:rsidRPr="002D36F6">
              <w:t>Московская область</w:t>
            </w:r>
          </w:p>
        </w:tc>
      </w:tr>
      <w:tr w:rsidR="002D36F6" w:rsidRPr="002D36F6">
        <w:tc>
          <w:tcPr>
            <w:tcW w:w="758" w:type="dxa"/>
          </w:tcPr>
          <w:p w:rsidR="00A64E45" w:rsidRPr="002D36F6" w:rsidRDefault="00A64E45">
            <w:pPr>
              <w:pStyle w:val="ConsPlusNormal"/>
            </w:pPr>
            <w:r w:rsidRPr="002D36F6">
              <w:t>51</w:t>
            </w:r>
          </w:p>
        </w:tc>
        <w:tc>
          <w:tcPr>
            <w:tcW w:w="8277" w:type="dxa"/>
          </w:tcPr>
          <w:p w:rsidR="00A64E45" w:rsidRPr="002D36F6" w:rsidRDefault="00A64E45">
            <w:pPr>
              <w:pStyle w:val="ConsPlusNormal"/>
            </w:pPr>
            <w:r w:rsidRPr="002D36F6">
              <w:t>Мурманская область</w:t>
            </w:r>
          </w:p>
        </w:tc>
      </w:tr>
      <w:tr w:rsidR="002D36F6" w:rsidRPr="002D36F6">
        <w:tc>
          <w:tcPr>
            <w:tcW w:w="758" w:type="dxa"/>
          </w:tcPr>
          <w:p w:rsidR="00A64E45" w:rsidRPr="002D36F6" w:rsidRDefault="00A64E45">
            <w:pPr>
              <w:pStyle w:val="ConsPlusNormal"/>
            </w:pPr>
            <w:r w:rsidRPr="002D36F6">
              <w:t>52</w:t>
            </w:r>
          </w:p>
        </w:tc>
        <w:tc>
          <w:tcPr>
            <w:tcW w:w="8277" w:type="dxa"/>
          </w:tcPr>
          <w:p w:rsidR="00A64E45" w:rsidRPr="002D36F6" w:rsidRDefault="00A64E45">
            <w:pPr>
              <w:pStyle w:val="ConsPlusNormal"/>
            </w:pPr>
            <w:r w:rsidRPr="002D36F6">
              <w:t>Нижегородская область</w:t>
            </w:r>
          </w:p>
        </w:tc>
      </w:tr>
      <w:tr w:rsidR="002D36F6" w:rsidRPr="002D36F6">
        <w:tc>
          <w:tcPr>
            <w:tcW w:w="758" w:type="dxa"/>
          </w:tcPr>
          <w:p w:rsidR="00A64E45" w:rsidRPr="002D36F6" w:rsidRDefault="00A64E45">
            <w:pPr>
              <w:pStyle w:val="ConsPlusNormal"/>
            </w:pPr>
            <w:r w:rsidRPr="002D36F6">
              <w:t>53</w:t>
            </w:r>
          </w:p>
        </w:tc>
        <w:tc>
          <w:tcPr>
            <w:tcW w:w="8277" w:type="dxa"/>
          </w:tcPr>
          <w:p w:rsidR="00A64E45" w:rsidRPr="002D36F6" w:rsidRDefault="00A64E45">
            <w:pPr>
              <w:pStyle w:val="ConsPlusNormal"/>
            </w:pPr>
            <w:r w:rsidRPr="002D36F6">
              <w:t>Новгородская область</w:t>
            </w:r>
          </w:p>
        </w:tc>
      </w:tr>
      <w:tr w:rsidR="002D36F6" w:rsidRPr="002D36F6">
        <w:tc>
          <w:tcPr>
            <w:tcW w:w="758" w:type="dxa"/>
          </w:tcPr>
          <w:p w:rsidR="00A64E45" w:rsidRPr="002D36F6" w:rsidRDefault="00A64E45">
            <w:pPr>
              <w:pStyle w:val="ConsPlusNormal"/>
            </w:pPr>
            <w:r w:rsidRPr="002D36F6">
              <w:t>54</w:t>
            </w:r>
          </w:p>
        </w:tc>
        <w:tc>
          <w:tcPr>
            <w:tcW w:w="8277" w:type="dxa"/>
          </w:tcPr>
          <w:p w:rsidR="00A64E45" w:rsidRPr="002D36F6" w:rsidRDefault="00A64E45">
            <w:pPr>
              <w:pStyle w:val="ConsPlusNormal"/>
            </w:pPr>
            <w:r w:rsidRPr="002D36F6">
              <w:t>Новосибирская область</w:t>
            </w:r>
          </w:p>
        </w:tc>
      </w:tr>
      <w:tr w:rsidR="002D36F6" w:rsidRPr="002D36F6">
        <w:tc>
          <w:tcPr>
            <w:tcW w:w="758" w:type="dxa"/>
          </w:tcPr>
          <w:p w:rsidR="00A64E45" w:rsidRPr="002D36F6" w:rsidRDefault="00A64E45">
            <w:pPr>
              <w:pStyle w:val="ConsPlusNormal"/>
            </w:pPr>
            <w:r w:rsidRPr="002D36F6">
              <w:t>55</w:t>
            </w:r>
          </w:p>
        </w:tc>
        <w:tc>
          <w:tcPr>
            <w:tcW w:w="8277" w:type="dxa"/>
          </w:tcPr>
          <w:p w:rsidR="00A64E45" w:rsidRPr="002D36F6" w:rsidRDefault="00A64E45">
            <w:pPr>
              <w:pStyle w:val="ConsPlusNormal"/>
            </w:pPr>
            <w:r w:rsidRPr="002D36F6">
              <w:t>Омская область</w:t>
            </w:r>
          </w:p>
        </w:tc>
      </w:tr>
      <w:tr w:rsidR="002D36F6" w:rsidRPr="002D36F6">
        <w:tc>
          <w:tcPr>
            <w:tcW w:w="758" w:type="dxa"/>
          </w:tcPr>
          <w:p w:rsidR="00A64E45" w:rsidRPr="002D36F6" w:rsidRDefault="00A64E45">
            <w:pPr>
              <w:pStyle w:val="ConsPlusNormal"/>
            </w:pPr>
            <w:r w:rsidRPr="002D36F6">
              <w:t>56</w:t>
            </w:r>
          </w:p>
        </w:tc>
        <w:tc>
          <w:tcPr>
            <w:tcW w:w="8277" w:type="dxa"/>
          </w:tcPr>
          <w:p w:rsidR="00A64E45" w:rsidRPr="002D36F6" w:rsidRDefault="00A64E45">
            <w:pPr>
              <w:pStyle w:val="ConsPlusNormal"/>
            </w:pPr>
            <w:r w:rsidRPr="002D36F6">
              <w:t>Оренбургская область</w:t>
            </w:r>
          </w:p>
        </w:tc>
      </w:tr>
      <w:tr w:rsidR="002D36F6" w:rsidRPr="002D36F6">
        <w:tc>
          <w:tcPr>
            <w:tcW w:w="758" w:type="dxa"/>
          </w:tcPr>
          <w:p w:rsidR="00A64E45" w:rsidRPr="002D36F6" w:rsidRDefault="00A64E45">
            <w:pPr>
              <w:pStyle w:val="ConsPlusNormal"/>
            </w:pPr>
            <w:r w:rsidRPr="002D36F6">
              <w:t>57</w:t>
            </w:r>
          </w:p>
        </w:tc>
        <w:tc>
          <w:tcPr>
            <w:tcW w:w="8277" w:type="dxa"/>
          </w:tcPr>
          <w:p w:rsidR="00A64E45" w:rsidRPr="002D36F6" w:rsidRDefault="00A64E45">
            <w:pPr>
              <w:pStyle w:val="ConsPlusNormal"/>
            </w:pPr>
            <w:r w:rsidRPr="002D36F6">
              <w:t>Орловская область</w:t>
            </w:r>
          </w:p>
        </w:tc>
      </w:tr>
      <w:tr w:rsidR="002D36F6" w:rsidRPr="002D36F6">
        <w:tc>
          <w:tcPr>
            <w:tcW w:w="758" w:type="dxa"/>
          </w:tcPr>
          <w:p w:rsidR="00A64E45" w:rsidRPr="002D36F6" w:rsidRDefault="00A64E45">
            <w:pPr>
              <w:pStyle w:val="ConsPlusNormal"/>
            </w:pPr>
            <w:r w:rsidRPr="002D36F6">
              <w:t>58</w:t>
            </w:r>
          </w:p>
        </w:tc>
        <w:tc>
          <w:tcPr>
            <w:tcW w:w="8277" w:type="dxa"/>
          </w:tcPr>
          <w:p w:rsidR="00A64E45" w:rsidRPr="002D36F6" w:rsidRDefault="00A64E45">
            <w:pPr>
              <w:pStyle w:val="ConsPlusNormal"/>
            </w:pPr>
            <w:r w:rsidRPr="002D36F6">
              <w:t>Пензенская область</w:t>
            </w:r>
          </w:p>
        </w:tc>
      </w:tr>
      <w:tr w:rsidR="002D36F6" w:rsidRPr="002D36F6">
        <w:tc>
          <w:tcPr>
            <w:tcW w:w="758" w:type="dxa"/>
          </w:tcPr>
          <w:p w:rsidR="00A64E45" w:rsidRPr="002D36F6" w:rsidRDefault="00A64E45">
            <w:pPr>
              <w:pStyle w:val="ConsPlusNormal"/>
            </w:pPr>
            <w:r w:rsidRPr="002D36F6">
              <w:t>59</w:t>
            </w:r>
          </w:p>
        </w:tc>
        <w:tc>
          <w:tcPr>
            <w:tcW w:w="8277" w:type="dxa"/>
          </w:tcPr>
          <w:p w:rsidR="00A64E45" w:rsidRPr="002D36F6" w:rsidRDefault="00A64E45">
            <w:pPr>
              <w:pStyle w:val="ConsPlusNormal"/>
            </w:pPr>
            <w:r w:rsidRPr="002D36F6">
              <w:t>Пермский край</w:t>
            </w:r>
          </w:p>
        </w:tc>
      </w:tr>
      <w:tr w:rsidR="002D36F6" w:rsidRPr="002D36F6">
        <w:tc>
          <w:tcPr>
            <w:tcW w:w="758" w:type="dxa"/>
          </w:tcPr>
          <w:p w:rsidR="00A64E45" w:rsidRPr="002D36F6" w:rsidRDefault="00A64E45">
            <w:pPr>
              <w:pStyle w:val="ConsPlusNormal"/>
            </w:pPr>
            <w:r w:rsidRPr="002D36F6">
              <w:t>60</w:t>
            </w:r>
          </w:p>
        </w:tc>
        <w:tc>
          <w:tcPr>
            <w:tcW w:w="8277" w:type="dxa"/>
          </w:tcPr>
          <w:p w:rsidR="00A64E45" w:rsidRPr="002D36F6" w:rsidRDefault="00A64E45">
            <w:pPr>
              <w:pStyle w:val="ConsPlusNormal"/>
            </w:pPr>
            <w:r w:rsidRPr="002D36F6">
              <w:t>Псковская область</w:t>
            </w:r>
          </w:p>
        </w:tc>
      </w:tr>
      <w:tr w:rsidR="002D36F6" w:rsidRPr="002D36F6">
        <w:tc>
          <w:tcPr>
            <w:tcW w:w="758" w:type="dxa"/>
          </w:tcPr>
          <w:p w:rsidR="00A64E45" w:rsidRPr="002D36F6" w:rsidRDefault="00A64E45">
            <w:pPr>
              <w:pStyle w:val="ConsPlusNormal"/>
            </w:pPr>
            <w:r w:rsidRPr="002D36F6">
              <w:t>61</w:t>
            </w:r>
          </w:p>
        </w:tc>
        <w:tc>
          <w:tcPr>
            <w:tcW w:w="8277" w:type="dxa"/>
          </w:tcPr>
          <w:p w:rsidR="00A64E45" w:rsidRPr="002D36F6" w:rsidRDefault="00A64E45">
            <w:pPr>
              <w:pStyle w:val="ConsPlusNormal"/>
            </w:pPr>
            <w:r w:rsidRPr="002D36F6">
              <w:t>Ростовская область</w:t>
            </w:r>
          </w:p>
        </w:tc>
      </w:tr>
      <w:tr w:rsidR="002D36F6" w:rsidRPr="002D36F6">
        <w:tc>
          <w:tcPr>
            <w:tcW w:w="758" w:type="dxa"/>
          </w:tcPr>
          <w:p w:rsidR="00A64E45" w:rsidRPr="002D36F6" w:rsidRDefault="00A64E45">
            <w:pPr>
              <w:pStyle w:val="ConsPlusNormal"/>
            </w:pPr>
            <w:r w:rsidRPr="002D36F6">
              <w:t>62</w:t>
            </w:r>
          </w:p>
        </w:tc>
        <w:tc>
          <w:tcPr>
            <w:tcW w:w="8277" w:type="dxa"/>
          </w:tcPr>
          <w:p w:rsidR="00A64E45" w:rsidRPr="002D36F6" w:rsidRDefault="00A64E45">
            <w:pPr>
              <w:pStyle w:val="ConsPlusNormal"/>
            </w:pPr>
            <w:r w:rsidRPr="002D36F6">
              <w:t>Рязанская область</w:t>
            </w:r>
          </w:p>
        </w:tc>
      </w:tr>
      <w:tr w:rsidR="002D36F6" w:rsidRPr="002D36F6">
        <w:tc>
          <w:tcPr>
            <w:tcW w:w="758" w:type="dxa"/>
          </w:tcPr>
          <w:p w:rsidR="00A64E45" w:rsidRPr="002D36F6" w:rsidRDefault="00A64E45">
            <w:pPr>
              <w:pStyle w:val="ConsPlusNormal"/>
            </w:pPr>
            <w:r w:rsidRPr="002D36F6">
              <w:t>63</w:t>
            </w:r>
          </w:p>
        </w:tc>
        <w:tc>
          <w:tcPr>
            <w:tcW w:w="8277" w:type="dxa"/>
          </w:tcPr>
          <w:p w:rsidR="00A64E45" w:rsidRPr="002D36F6" w:rsidRDefault="00A64E45">
            <w:pPr>
              <w:pStyle w:val="ConsPlusNormal"/>
            </w:pPr>
            <w:r w:rsidRPr="002D36F6">
              <w:t>Самарская область</w:t>
            </w:r>
          </w:p>
        </w:tc>
      </w:tr>
      <w:tr w:rsidR="002D36F6" w:rsidRPr="002D36F6">
        <w:tc>
          <w:tcPr>
            <w:tcW w:w="758" w:type="dxa"/>
          </w:tcPr>
          <w:p w:rsidR="00A64E45" w:rsidRPr="002D36F6" w:rsidRDefault="00A64E45">
            <w:pPr>
              <w:pStyle w:val="ConsPlusNormal"/>
            </w:pPr>
            <w:r w:rsidRPr="002D36F6">
              <w:t>64</w:t>
            </w:r>
          </w:p>
        </w:tc>
        <w:tc>
          <w:tcPr>
            <w:tcW w:w="8277" w:type="dxa"/>
          </w:tcPr>
          <w:p w:rsidR="00A64E45" w:rsidRPr="002D36F6" w:rsidRDefault="00A64E45">
            <w:pPr>
              <w:pStyle w:val="ConsPlusNormal"/>
            </w:pPr>
            <w:r w:rsidRPr="002D36F6">
              <w:t>Саратовская область</w:t>
            </w:r>
          </w:p>
        </w:tc>
      </w:tr>
      <w:tr w:rsidR="002D36F6" w:rsidRPr="002D36F6">
        <w:tc>
          <w:tcPr>
            <w:tcW w:w="758" w:type="dxa"/>
          </w:tcPr>
          <w:p w:rsidR="00A64E45" w:rsidRPr="002D36F6" w:rsidRDefault="00A64E45">
            <w:pPr>
              <w:pStyle w:val="ConsPlusNormal"/>
            </w:pPr>
            <w:r w:rsidRPr="002D36F6">
              <w:t>65</w:t>
            </w:r>
          </w:p>
        </w:tc>
        <w:tc>
          <w:tcPr>
            <w:tcW w:w="8277" w:type="dxa"/>
          </w:tcPr>
          <w:p w:rsidR="00A64E45" w:rsidRPr="002D36F6" w:rsidRDefault="00A64E45">
            <w:pPr>
              <w:pStyle w:val="ConsPlusNormal"/>
            </w:pPr>
            <w:r w:rsidRPr="002D36F6">
              <w:t>Сахалинская область</w:t>
            </w:r>
          </w:p>
        </w:tc>
      </w:tr>
      <w:tr w:rsidR="002D36F6" w:rsidRPr="002D36F6">
        <w:tc>
          <w:tcPr>
            <w:tcW w:w="758" w:type="dxa"/>
          </w:tcPr>
          <w:p w:rsidR="00A64E45" w:rsidRPr="002D36F6" w:rsidRDefault="00A64E45">
            <w:pPr>
              <w:pStyle w:val="ConsPlusNormal"/>
            </w:pPr>
            <w:r w:rsidRPr="002D36F6">
              <w:t>66</w:t>
            </w:r>
          </w:p>
        </w:tc>
        <w:tc>
          <w:tcPr>
            <w:tcW w:w="8277" w:type="dxa"/>
          </w:tcPr>
          <w:p w:rsidR="00A64E45" w:rsidRPr="002D36F6" w:rsidRDefault="00A64E45">
            <w:pPr>
              <w:pStyle w:val="ConsPlusNormal"/>
            </w:pPr>
            <w:r w:rsidRPr="002D36F6">
              <w:t>Свердловская область</w:t>
            </w:r>
          </w:p>
        </w:tc>
      </w:tr>
      <w:tr w:rsidR="002D36F6" w:rsidRPr="002D36F6">
        <w:tc>
          <w:tcPr>
            <w:tcW w:w="758" w:type="dxa"/>
          </w:tcPr>
          <w:p w:rsidR="00A64E45" w:rsidRPr="002D36F6" w:rsidRDefault="00A64E45">
            <w:pPr>
              <w:pStyle w:val="ConsPlusNormal"/>
            </w:pPr>
            <w:r w:rsidRPr="002D36F6">
              <w:t>67</w:t>
            </w:r>
          </w:p>
        </w:tc>
        <w:tc>
          <w:tcPr>
            <w:tcW w:w="8277" w:type="dxa"/>
          </w:tcPr>
          <w:p w:rsidR="00A64E45" w:rsidRPr="002D36F6" w:rsidRDefault="00A64E45">
            <w:pPr>
              <w:pStyle w:val="ConsPlusNormal"/>
            </w:pPr>
            <w:r w:rsidRPr="002D36F6">
              <w:t>Смоленская область</w:t>
            </w:r>
          </w:p>
        </w:tc>
      </w:tr>
      <w:tr w:rsidR="002D36F6" w:rsidRPr="002D36F6">
        <w:tc>
          <w:tcPr>
            <w:tcW w:w="758" w:type="dxa"/>
          </w:tcPr>
          <w:p w:rsidR="00A64E45" w:rsidRPr="002D36F6" w:rsidRDefault="00A64E45">
            <w:pPr>
              <w:pStyle w:val="ConsPlusNormal"/>
            </w:pPr>
            <w:r w:rsidRPr="002D36F6">
              <w:t>68</w:t>
            </w:r>
          </w:p>
        </w:tc>
        <w:tc>
          <w:tcPr>
            <w:tcW w:w="8277" w:type="dxa"/>
          </w:tcPr>
          <w:p w:rsidR="00A64E45" w:rsidRPr="002D36F6" w:rsidRDefault="00A64E45">
            <w:pPr>
              <w:pStyle w:val="ConsPlusNormal"/>
            </w:pPr>
            <w:r w:rsidRPr="002D36F6">
              <w:t>Тамбовская область</w:t>
            </w:r>
          </w:p>
        </w:tc>
      </w:tr>
      <w:tr w:rsidR="002D36F6" w:rsidRPr="002D36F6">
        <w:tc>
          <w:tcPr>
            <w:tcW w:w="758" w:type="dxa"/>
          </w:tcPr>
          <w:p w:rsidR="00A64E45" w:rsidRPr="002D36F6" w:rsidRDefault="00A64E45">
            <w:pPr>
              <w:pStyle w:val="ConsPlusNormal"/>
            </w:pPr>
            <w:r w:rsidRPr="002D36F6">
              <w:t>69</w:t>
            </w:r>
          </w:p>
        </w:tc>
        <w:tc>
          <w:tcPr>
            <w:tcW w:w="8277" w:type="dxa"/>
          </w:tcPr>
          <w:p w:rsidR="00A64E45" w:rsidRPr="002D36F6" w:rsidRDefault="00A64E45">
            <w:pPr>
              <w:pStyle w:val="ConsPlusNormal"/>
            </w:pPr>
            <w:r w:rsidRPr="002D36F6">
              <w:t>Тверская область</w:t>
            </w:r>
          </w:p>
        </w:tc>
      </w:tr>
      <w:tr w:rsidR="002D36F6" w:rsidRPr="002D36F6">
        <w:tc>
          <w:tcPr>
            <w:tcW w:w="758" w:type="dxa"/>
          </w:tcPr>
          <w:p w:rsidR="00A64E45" w:rsidRPr="002D36F6" w:rsidRDefault="00A64E45">
            <w:pPr>
              <w:pStyle w:val="ConsPlusNormal"/>
            </w:pPr>
            <w:r w:rsidRPr="002D36F6">
              <w:t>70</w:t>
            </w:r>
          </w:p>
        </w:tc>
        <w:tc>
          <w:tcPr>
            <w:tcW w:w="8277" w:type="dxa"/>
          </w:tcPr>
          <w:p w:rsidR="00A64E45" w:rsidRPr="002D36F6" w:rsidRDefault="00A64E45">
            <w:pPr>
              <w:pStyle w:val="ConsPlusNormal"/>
            </w:pPr>
            <w:r w:rsidRPr="002D36F6">
              <w:t>Томская область</w:t>
            </w:r>
          </w:p>
        </w:tc>
      </w:tr>
      <w:tr w:rsidR="002D36F6" w:rsidRPr="002D36F6">
        <w:tc>
          <w:tcPr>
            <w:tcW w:w="758" w:type="dxa"/>
          </w:tcPr>
          <w:p w:rsidR="00A64E45" w:rsidRPr="002D36F6" w:rsidRDefault="00A64E45">
            <w:pPr>
              <w:pStyle w:val="ConsPlusNormal"/>
            </w:pPr>
            <w:r w:rsidRPr="002D36F6">
              <w:t>71</w:t>
            </w:r>
          </w:p>
        </w:tc>
        <w:tc>
          <w:tcPr>
            <w:tcW w:w="8277" w:type="dxa"/>
          </w:tcPr>
          <w:p w:rsidR="00A64E45" w:rsidRPr="002D36F6" w:rsidRDefault="00A64E45">
            <w:pPr>
              <w:pStyle w:val="ConsPlusNormal"/>
            </w:pPr>
            <w:r w:rsidRPr="002D36F6">
              <w:t>Тульская область</w:t>
            </w:r>
          </w:p>
        </w:tc>
      </w:tr>
      <w:tr w:rsidR="002D36F6" w:rsidRPr="002D36F6">
        <w:tc>
          <w:tcPr>
            <w:tcW w:w="758" w:type="dxa"/>
          </w:tcPr>
          <w:p w:rsidR="00A64E45" w:rsidRPr="002D36F6" w:rsidRDefault="00A64E45">
            <w:pPr>
              <w:pStyle w:val="ConsPlusNormal"/>
            </w:pPr>
            <w:r w:rsidRPr="002D36F6">
              <w:t>72</w:t>
            </w:r>
          </w:p>
        </w:tc>
        <w:tc>
          <w:tcPr>
            <w:tcW w:w="8277" w:type="dxa"/>
          </w:tcPr>
          <w:p w:rsidR="00A64E45" w:rsidRPr="002D36F6" w:rsidRDefault="00A64E45">
            <w:pPr>
              <w:pStyle w:val="ConsPlusNormal"/>
            </w:pPr>
            <w:r w:rsidRPr="002D36F6">
              <w:t>Тюменская область</w:t>
            </w:r>
          </w:p>
        </w:tc>
      </w:tr>
      <w:tr w:rsidR="002D36F6" w:rsidRPr="002D36F6">
        <w:tc>
          <w:tcPr>
            <w:tcW w:w="758" w:type="dxa"/>
          </w:tcPr>
          <w:p w:rsidR="00A64E45" w:rsidRPr="002D36F6" w:rsidRDefault="00A64E45">
            <w:pPr>
              <w:pStyle w:val="ConsPlusNormal"/>
            </w:pPr>
            <w:r w:rsidRPr="002D36F6">
              <w:lastRenderedPageBreak/>
              <w:t>73</w:t>
            </w:r>
          </w:p>
        </w:tc>
        <w:tc>
          <w:tcPr>
            <w:tcW w:w="8277" w:type="dxa"/>
          </w:tcPr>
          <w:p w:rsidR="00A64E45" w:rsidRPr="002D36F6" w:rsidRDefault="00A64E45">
            <w:pPr>
              <w:pStyle w:val="ConsPlusNormal"/>
            </w:pPr>
            <w:r w:rsidRPr="002D36F6">
              <w:t>Ульяновская область</w:t>
            </w:r>
          </w:p>
        </w:tc>
      </w:tr>
      <w:tr w:rsidR="002D36F6" w:rsidRPr="002D36F6">
        <w:tc>
          <w:tcPr>
            <w:tcW w:w="758" w:type="dxa"/>
          </w:tcPr>
          <w:p w:rsidR="00A64E45" w:rsidRPr="002D36F6" w:rsidRDefault="00A64E45">
            <w:pPr>
              <w:pStyle w:val="ConsPlusNormal"/>
            </w:pPr>
            <w:r w:rsidRPr="002D36F6">
              <w:t>74</w:t>
            </w:r>
          </w:p>
        </w:tc>
        <w:tc>
          <w:tcPr>
            <w:tcW w:w="8277" w:type="dxa"/>
          </w:tcPr>
          <w:p w:rsidR="00A64E45" w:rsidRPr="002D36F6" w:rsidRDefault="00A64E45">
            <w:pPr>
              <w:pStyle w:val="ConsPlusNormal"/>
            </w:pPr>
            <w:r w:rsidRPr="002D36F6">
              <w:t>Челябинская область</w:t>
            </w:r>
          </w:p>
        </w:tc>
      </w:tr>
      <w:tr w:rsidR="002D36F6" w:rsidRPr="002D36F6">
        <w:tc>
          <w:tcPr>
            <w:tcW w:w="758" w:type="dxa"/>
          </w:tcPr>
          <w:p w:rsidR="00A64E45" w:rsidRPr="002D36F6" w:rsidRDefault="00A64E45">
            <w:pPr>
              <w:pStyle w:val="ConsPlusNormal"/>
            </w:pPr>
            <w:r w:rsidRPr="002D36F6">
              <w:t>75</w:t>
            </w:r>
          </w:p>
        </w:tc>
        <w:tc>
          <w:tcPr>
            <w:tcW w:w="8277" w:type="dxa"/>
          </w:tcPr>
          <w:p w:rsidR="00A64E45" w:rsidRPr="002D36F6" w:rsidRDefault="00A64E45">
            <w:pPr>
              <w:pStyle w:val="ConsPlusNormal"/>
            </w:pPr>
            <w:r w:rsidRPr="002D36F6">
              <w:t>Забайкальский край</w:t>
            </w:r>
          </w:p>
        </w:tc>
      </w:tr>
      <w:tr w:rsidR="002D36F6" w:rsidRPr="002D36F6">
        <w:tc>
          <w:tcPr>
            <w:tcW w:w="758" w:type="dxa"/>
          </w:tcPr>
          <w:p w:rsidR="00A64E45" w:rsidRPr="002D36F6" w:rsidRDefault="00A64E45">
            <w:pPr>
              <w:pStyle w:val="ConsPlusNormal"/>
            </w:pPr>
            <w:r w:rsidRPr="002D36F6">
              <w:t>76</w:t>
            </w:r>
          </w:p>
        </w:tc>
        <w:tc>
          <w:tcPr>
            <w:tcW w:w="8277" w:type="dxa"/>
          </w:tcPr>
          <w:p w:rsidR="00A64E45" w:rsidRPr="002D36F6" w:rsidRDefault="00A64E45">
            <w:pPr>
              <w:pStyle w:val="ConsPlusNormal"/>
            </w:pPr>
            <w:r w:rsidRPr="002D36F6">
              <w:t>Ярославская область</w:t>
            </w:r>
          </w:p>
        </w:tc>
      </w:tr>
      <w:tr w:rsidR="002D36F6" w:rsidRPr="002D36F6">
        <w:tc>
          <w:tcPr>
            <w:tcW w:w="758" w:type="dxa"/>
          </w:tcPr>
          <w:p w:rsidR="00A64E45" w:rsidRPr="002D36F6" w:rsidRDefault="00A64E45">
            <w:pPr>
              <w:pStyle w:val="ConsPlusNormal"/>
            </w:pPr>
            <w:r w:rsidRPr="002D36F6">
              <w:t>77</w:t>
            </w:r>
          </w:p>
        </w:tc>
        <w:tc>
          <w:tcPr>
            <w:tcW w:w="8277" w:type="dxa"/>
          </w:tcPr>
          <w:p w:rsidR="00A64E45" w:rsidRPr="002D36F6" w:rsidRDefault="00A64E45">
            <w:pPr>
              <w:pStyle w:val="ConsPlusNormal"/>
            </w:pPr>
            <w:r w:rsidRPr="002D36F6">
              <w:t>г. Москва</w:t>
            </w:r>
          </w:p>
        </w:tc>
      </w:tr>
      <w:tr w:rsidR="002D36F6" w:rsidRPr="002D36F6">
        <w:tc>
          <w:tcPr>
            <w:tcW w:w="758" w:type="dxa"/>
          </w:tcPr>
          <w:p w:rsidR="00A64E45" w:rsidRPr="002D36F6" w:rsidRDefault="00A64E45">
            <w:pPr>
              <w:pStyle w:val="ConsPlusNormal"/>
            </w:pPr>
            <w:r w:rsidRPr="002D36F6">
              <w:t>78</w:t>
            </w:r>
          </w:p>
        </w:tc>
        <w:tc>
          <w:tcPr>
            <w:tcW w:w="8277" w:type="dxa"/>
          </w:tcPr>
          <w:p w:rsidR="00A64E45" w:rsidRPr="002D36F6" w:rsidRDefault="00A64E45">
            <w:pPr>
              <w:pStyle w:val="ConsPlusNormal"/>
            </w:pPr>
            <w:r w:rsidRPr="002D36F6">
              <w:t>г. Санкт-Петербург</w:t>
            </w:r>
          </w:p>
        </w:tc>
      </w:tr>
      <w:tr w:rsidR="002D36F6" w:rsidRPr="002D36F6">
        <w:tc>
          <w:tcPr>
            <w:tcW w:w="758" w:type="dxa"/>
          </w:tcPr>
          <w:p w:rsidR="00A64E45" w:rsidRPr="002D36F6" w:rsidRDefault="00A64E45">
            <w:pPr>
              <w:pStyle w:val="ConsPlusNormal"/>
            </w:pPr>
            <w:r w:rsidRPr="002D36F6">
              <w:t>79</w:t>
            </w:r>
          </w:p>
        </w:tc>
        <w:tc>
          <w:tcPr>
            <w:tcW w:w="8277" w:type="dxa"/>
          </w:tcPr>
          <w:p w:rsidR="00A64E45" w:rsidRPr="002D36F6" w:rsidRDefault="00A64E45">
            <w:pPr>
              <w:pStyle w:val="ConsPlusNormal"/>
            </w:pPr>
            <w:r w:rsidRPr="002D36F6">
              <w:t>Еврейская автономная область</w:t>
            </w:r>
          </w:p>
        </w:tc>
      </w:tr>
      <w:tr w:rsidR="002D36F6" w:rsidRPr="002D36F6">
        <w:tc>
          <w:tcPr>
            <w:tcW w:w="758" w:type="dxa"/>
          </w:tcPr>
          <w:p w:rsidR="00A64E45" w:rsidRPr="002D36F6" w:rsidRDefault="00A64E45">
            <w:pPr>
              <w:pStyle w:val="ConsPlusNormal"/>
            </w:pPr>
            <w:r w:rsidRPr="002D36F6">
              <w:t>83</w:t>
            </w:r>
          </w:p>
        </w:tc>
        <w:tc>
          <w:tcPr>
            <w:tcW w:w="8277" w:type="dxa"/>
          </w:tcPr>
          <w:p w:rsidR="00A64E45" w:rsidRPr="002D36F6" w:rsidRDefault="00A64E45">
            <w:pPr>
              <w:pStyle w:val="ConsPlusNormal"/>
            </w:pPr>
            <w:r w:rsidRPr="002D36F6">
              <w:t>Ненецкий автономный округ</w:t>
            </w:r>
          </w:p>
        </w:tc>
      </w:tr>
      <w:tr w:rsidR="002D36F6" w:rsidRPr="002D36F6">
        <w:tc>
          <w:tcPr>
            <w:tcW w:w="758" w:type="dxa"/>
          </w:tcPr>
          <w:p w:rsidR="00A64E45" w:rsidRPr="002D36F6" w:rsidRDefault="00A64E45">
            <w:pPr>
              <w:pStyle w:val="ConsPlusNormal"/>
            </w:pPr>
            <w:r w:rsidRPr="002D36F6">
              <w:t>86</w:t>
            </w:r>
          </w:p>
        </w:tc>
        <w:tc>
          <w:tcPr>
            <w:tcW w:w="8277" w:type="dxa"/>
          </w:tcPr>
          <w:p w:rsidR="00A64E45" w:rsidRPr="002D36F6" w:rsidRDefault="00A64E45">
            <w:pPr>
              <w:pStyle w:val="ConsPlusNormal"/>
            </w:pPr>
            <w:r w:rsidRPr="002D36F6">
              <w:t>Ханты-Мансийский автономный округ - Югра</w:t>
            </w:r>
          </w:p>
        </w:tc>
      </w:tr>
      <w:tr w:rsidR="002D36F6" w:rsidRPr="002D36F6">
        <w:tc>
          <w:tcPr>
            <w:tcW w:w="758" w:type="dxa"/>
          </w:tcPr>
          <w:p w:rsidR="00A64E45" w:rsidRPr="002D36F6" w:rsidRDefault="00A64E45">
            <w:pPr>
              <w:pStyle w:val="ConsPlusNormal"/>
            </w:pPr>
            <w:r w:rsidRPr="002D36F6">
              <w:t>87</w:t>
            </w:r>
          </w:p>
        </w:tc>
        <w:tc>
          <w:tcPr>
            <w:tcW w:w="8277" w:type="dxa"/>
          </w:tcPr>
          <w:p w:rsidR="00A64E45" w:rsidRPr="002D36F6" w:rsidRDefault="00A64E45">
            <w:pPr>
              <w:pStyle w:val="ConsPlusNormal"/>
            </w:pPr>
            <w:r w:rsidRPr="002D36F6">
              <w:t>Чукотский автономный округ</w:t>
            </w:r>
          </w:p>
        </w:tc>
      </w:tr>
      <w:tr w:rsidR="002D36F6" w:rsidRPr="002D36F6">
        <w:tc>
          <w:tcPr>
            <w:tcW w:w="758" w:type="dxa"/>
          </w:tcPr>
          <w:p w:rsidR="00A64E45" w:rsidRPr="002D36F6" w:rsidRDefault="00A64E45">
            <w:pPr>
              <w:pStyle w:val="ConsPlusNormal"/>
            </w:pPr>
            <w:r w:rsidRPr="002D36F6">
              <w:t>89</w:t>
            </w:r>
          </w:p>
        </w:tc>
        <w:tc>
          <w:tcPr>
            <w:tcW w:w="8277" w:type="dxa"/>
          </w:tcPr>
          <w:p w:rsidR="00A64E45" w:rsidRPr="002D36F6" w:rsidRDefault="00A64E45">
            <w:pPr>
              <w:pStyle w:val="ConsPlusNormal"/>
            </w:pPr>
            <w:r w:rsidRPr="002D36F6">
              <w:t>Ямало-Ненецкий автономный округ</w:t>
            </w:r>
          </w:p>
        </w:tc>
      </w:tr>
      <w:tr w:rsidR="002D36F6" w:rsidRPr="002D36F6">
        <w:tc>
          <w:tcPr>
            <w:tcW w:w="758" w:type="dxa"/>
          </w:tcPr>
          <w:p w:rsidR="00A64E45" w:rsidRPr="002D36F6" w:rsidRDefault="00A64E45">
            <w:pPr>
              <w:pStyle w:val="ConsPlusNormal"/>
            </w:pPr>
            <w:r w:rsidRPr="002D36F6">
              <w:t>91</w:t>
            </w:r>
          </w:p>
        </w:tc>
        <w:tc>
          <w:tcPr>
            <w:tcW w:w="8277" w:type="dxa"/>
          </w:tcPr>
          <w:p w:rsidR="00A64E45" w:rsidRPr="002D36F6" w:rsidRDefault="00A64E45">
            <w:pPr>
              <w:pStyle w:val="ConsPlusNormal"/>
            </w:pPr>
            <w:r w:rsidRPr="002D36F6">
              <w:t>Республика Крым</w:t>
            </w:r>
          </w:p>
        </w:tc>
      </w:tr>
      <w:tr w:rsidR="002D36F6" w:rsidRPr="002D36F6">
        <w:tc>
          <w:tcPr>
            <w:tcW w:w="758" w:type="dxa"/>
          </w:tcPr>
          <w:p w:rsidR="00A64E45" w:rsidRPr="002D36F6" w:rsidRDefault="00A64E45">
            <w:pPr>
              <w:pStyle w:val="ConsPlusNormal"/>
            </w:pPr>
            <w:r w:rsidRPr="002D36F6">
              <w:t>92</w:t>
            </w:r>
          </w:p>
        </w:tc>
        <w:tc>
          <w:tcPr>
            <w:tcW w:w="8277" w:type="dxa"/>
          </w:tcPr>
          <w:p w:rsidR="00A64E45" w:rsidRPr="002D36F6" w:rsidRDefault="00A64E45">
            <w:pPr>
              <w:pStyle w:val="ConsPlusNormal"/>
            </w:pPr>
            <w:r w:rsidRPr="002D36F6">
              <w:t>г. Севастополь</w:t>
            </w:r>
          </w:p>
        </w:tc>
      </w:tr>
      <w:tr w:rsidR="00A64E45" w:rsidRPr="002D36F6">
        <w:tc>
          <w:tcPr>
            <w:tcW w:w="758" w:type="dxa"/>
          </w:tcPr>
          <w:p w:rsidR="00A64E45" w:rsidRPr="002D36F6" w:rsidRDefault="00A64E45">
            <w:pPr>
              <w:pStyle w:val="ConsPlusNormal"/>
            </w:pPr>
            <w:r w:rsidRPr="002D36F6">
              <w:t>99</w:t>
            </w:r>
          </w:p>
        </w:tc>
        <w:tc>
          <w:tcPr>
            <w:tcW w:w="8277" w:type="dxa"/>
          </w:tcPr>
          <w:p w:rsidR="00A64E45" w:rsidRPr="002D36F6" w:rsidRDefault="00A64E45">
            <w:pPr>
              <w:pStyle w:val="ConsPlusNormal"/>
            </w:pPr>
            <w:r w:rsidRPr="002D36F6">
              <w:t>Иные территории, включая город и космодром Байконур</w:t>
            </w:r>
          </w:p>
        </w:tc>
      </w:tr>
    </w:tbl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right"/>
        <w:outlineLvl w:val="1"/>
      </w:pPr>
      <w:bookmarkStart w:id="134" w:name="P1223"/>
      <w:bookmarkEnd w:id="134"/>
      <w:r w:rsidRPr="002D36F6">
        <w:t>Приложение N 3</w:t>
      </w:r>
    </w:p>
    <w:p w:rsidR="00A64E45" w:rsidRPr="002D36F6" w:rsidRDefault="00A64E45">
      <w:pPr>
        <w:pStyle w:val="ConsPlusNormal"/>
        <w:jc w:val="right"/>
      </w:pPr>
      <w:r w:rsidRPr="002D36F6">
        <w:t>к Порядку заполнения отчета об операциях</w:t>
      </w:r>
    </w:p>
    <w:p w:rsidR="00A64E45" w:rsidRPr="002D36F6" w:rsidRDefault="00A64E45">
      <w:pPr>
        <w:pStyle w:val="ConsPlusNormal"/>
        <w:jc w:val="right"/>
      </w:pPr>
      <w:r w:rsidRPr="002D36F6">
        <w:t xml:space="preserve">с товарами, подлежащими </w:t>
      </w:r>
      <w:proofErr w:type="spellStart"/>
      <w:r w:rsidRPr="002D36F6">
        <w:t>прослеживаемости</w:t>
      </w:r>
      <w:proofErr w:type="spellEnd"/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Title"/>
        <w:jc w:val="center"/>
        <w:outlineLvl w:val="2"/>
      </w:pPr>
      <w:r w:rsidRPr="002D36F6">
        <w:t>КОДЫ ФОРМ РЕОРГАНИЗАЦИИ И КОД ЛИКВИДАЦИИ ОРГАНИЗАЦИИ</w:t>
      </w:r>
    </w:p>
    <w:p w:rsidR="00A64E45" w:rsidRPr="002D36F6" w:rsidRDefault="00A64E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8391"/>
      </w:tblGrid>
      <w:tr w:rsidR="002D36F6" w:rsidRPr="002D36F6">
        <w:tc>
          <w:tcPr>
            <w:tcW w:w="660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Код</w:t>
            </w:r>
          </w:p>
        </w:tc>
        <w:tc>
          <w:tcPr>
            <w:tcW w:w="83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Наименование</w:t>
            </w:r>
          </w:p>
        </w:tc>
      </w:tr>
      <w:tr w:rsidR="002D36F6" w:rsidRPr="002D36F6">
        <w:tc>
          <w:tcPr>
            <w:tcW w:w="660" w:type="dxa"/>
          </w:tcPr>
          <w:p w:rsidR="00A64E45" w:rsidRPr="002D36F6" w:rsidRDefault="00A64E45">
            <w:pPr>
              <w:pStyle w:val="ConsPlusNormal"/>
            </w:pPr>
            <w:r w:rsidRPr="002D36F6">
              <w:t>1</w:t>
            </w:r>
          </w:p>
        </w:tc>
        <w:tc>
          <w:tcPr>
            <w:tcW w:w="8391" w:type="dxa"/>
          </w:tcPr>
          <w:p w:rsidR="00A64E45" w:rsidRPr="002D36F6" w:rsidRDefault="00A64E45">
            <w:pPr>
              <w:pStyle w:val="ConsPlusNormal"/>
            </w:pPr>
            <w:r w:rsidRPr="002D36F6">
              <w:t>Преобразование</w:t>
            </w:r>
          </w:p>
        </w:tc>
      </w:tr>
      <w:tr w:rsidR="002D36F6" w:rsidRPr="002D36F6">
        <w:tc>
          <w:tcPr>
            <w:tcW w:w="660" w:type="dxa"/>
          </w:tcPr>
          <w:p w:rsidR="00A64E45" w:rsidRPr="002D36F6" w:rsidRDefault="00A64E45">
            <w:pPr>
              <w:pStyle w:val="ConsPlusNormal"/>
            </w:pPr>
            <w:r w:rsidRPr="002D36F6">
              <w:t>2</w:t>
            </w:r>
          </w:p>
        </w:tc>
        <w:tc>
          <w:tcPr>
            <w:tcW w:w="8391" w:type="dxa"/>
          </w:tcPr>
          <w:p w:rsidR="00A64E45" w:rsidRPr="002D36F6" w:rsidRDefault="00A64E45">
            <w:pPr>
              <w:pStyle w:val="ConsPlusNormal"/>
            </w:pPr>
            <w:r w:rsidRPr="002D36F6">
              <w:t>Слияние</w:t>
            </w:r>
          </w:p>
        </w:tc>
      </w:tr>
      <w:tr w:rsidR="002D36F6" w:rsidRPr="002D36F6">
        <w:tc>
          <w:tcPr>
            <w:tcW w:w="660" w:type="dxa"/>
          </w:tcPr>
          <w:p w:rsidR="00A64E45" w:rsidRPr="002D36F6" w:rsidRDefault="00A64E45">
            <w:pPr>
              <w:pStyle w:val="ConsPlusNormal"/>
            </w:pPr>
            <w:r w:rsidRPr="002D36F6">
              <w:t>3</w:t>
            </w:r>
          </w:p>
        </w:tc>
        <w:tc>
          <w:tcPr>
            <w:tcW w:w="8391" w:type="dxa"/>
          </w:tcPr>
          <w:p w:rsidR="00A64E45" w:rsidRPr="002D36F6" w:rsidRDefault="00A64E45">
            <w:pPr>
              <w:pStyle w:val="ConsPlusNormal"/>
            </w:pPr>
            <w:r w:rsidRPr="002D36F6">
              <w:t>Разделение</w:t>
            </w:r>
          </w:p>
        </w:tc>
      </w:tr>
      <w:tr w:rsidR="002D36F6" w:rsidRPr="002D36F6">
        <w:tc>
          <w:tcPr>
            <w:tcW w:w="660" w:type="dxa"/>
          </w:tcPr>
          <w:p w:rsidR="00A64E45" w:rsidRPr="002D36F6" w:rsidRDefault="00A64E45">
            <w:pPr>
              <w:pStyle w:val="ConsPlusNormal"/>
            </w:pPr>
            <w:r w:rsidRPr="002D36F6">
              <w:t>5</w:t>
            </w:r>
          </w:p>
        </w:tc>
        <w:tc>
          <w:tcPr>
            <w:tcW w:w="8391" w:type="dxa"/>
          </w:tcPr>
          <w:p w:rsidR="00A64E45" w:rsidRPr="002D36F6" w:rsidRDefault="00A64E45">
            <w:pPr>
              <w:pStyle w:val="ConsPlusNormal"/>
            </w:pPr>
            <w:r w:rsidRPr="002D36F6">
              <w:t>Присоединение</w:t>
            </w:r>
          </w:p>
        </w:tc>
      </w:tr>
      <w:tr w:rsidR="002D36F6" w:rsidRPr="002D36F6">
        <w:tc>
          <w:tcPr>
            <w:tcW w:w="660" w:type="dxa"/>
          </w:tcPr>
          <w:p w:rsidR="00A64E45" w:rsidRPr="002D36F6" w:rsidRDefault="00A64E45">
            <w:pPr>
              <w:pStyle w:val="ConsPlusNormal"/>
            </w:pPr>
            <w:r w:rsidRPr="002D36F6">
              <w:t>6</w:t>
            </w:r>
          </w:p>
        </w:tc>
        <w:tc>
          <w:tcPr>
            <w:tcW w:w="8391" w:type="dxa"/>
          </w:tcPr>
          <w:p w:rsidR="00A64E45" w:rsidRPr="002D36F6" w:rsidRDefault="00A64E45">
            <w:pPr>
              <w:pStyle w:val="ConsPlusNormal"/>
            </w:pPr>
            <w:r w:rsidRPr="002D36F6">
              <w:t>Разделение с одновременным присоединением</w:t>
            </w:r>
          </w:p>
        </w:tc>
      </w:tr>
      <w:tr w:rsidR="00A64E45" w:rsidRPr="002D36F6">
        <w:tc>
          <w:tcPr>
            <w:tcW w:w="660" w:type="dxa"/>
          </w:tcPr>
          <w:p w:rsidR="00A64E45" w:rsidRPr="002D36F6" w:rsidRDefault="00A64E45">
            <w:pPr>
              <w:pStyle w:val="ConsPlusNormal"/>
            </w:pPr>
            <w:r w:rsidRPr="002D36F6">
              <w:t>0</w:t>
            </w:r>
          </w:p>
        </w:tc>
        <w:tc>
          <w:tcPr>
            <w:tcW w:w="8391" w:type="dxa"/>
          </w:tcPr>
          <w:p w:rsidR="00A64E45" w:rsidRPr="002D36F6" w:rsidRDefault="00A64E45">
            <w:pPr>
              <w:pStyle w:val="ConsPlusNormal"/>
            </w:pPr>
            <w:r w:rsidRPr="002D36F6">
              <w:t>Ликвидация</w:t>
            </w:r>
          </w:p>
        </w:tc>
      </w:tr>
    </w:tbl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Title"/>
        <w:jc w:val="center"/>
        <w:outlineLvl w:val="2"/>
      </w:pPr>
      <w:r w:rsidRPr="002D36F6">
        <w:t>КОДЫ МЕСТА ПРЕДСТАВЛЕНИЯ ОТЧЕТА В НАЛОГОВЫЙ ОРГАН</w:t>
      </w:r>
    </w:p>
    <w:p w:rsidR="00A64E45" w:rsidRPr="002D36F6" w:rsidRDefault="00A64E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8391"/>
      </w:tblGrid>
      <w:tr w:rsidR="002D36F6" w:rsidRPr="002D36F6">
        <w:tc>
          <w:tcPr>
            <w:tcW w:w="660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Код</w:t>
            </w:r>
          </w:p>
        </w:tc>
        <w:tc>
          <w:tcPr>
            <w:tcW w:w="83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Наименование</w:t>
            </w:r>
          </w:p>
        </w:tc>
      </w:tr>
      <w:tr w:rsidR="002D36F6" w:rsidRPr="002D36F6">
        <w:tc>
          <w:tcPr>
            <w:tcW w:w="660" w:type="dxa"/>
          </w:tcPr>
          <w:p w:rsidR="00A64E45" w:rsidRPr="002D36F6" w:rsidRDefault="00A64E45">
            <w:pPr>
              <w:pStyle w:val="ConsPlusNormal"/>
            </w:pPr>
            <w:r w:rsidRPr="002D36F6">
              <w:lastRenderedPageBreak/>
              <w:t>116</w:t>
            </w:r>
          </w:p>
        </w:tc>
        <w:tc>
          <w:tcPr>
            <w:tcW w:w="8391" w:type="dxa"/>
          </w:tcPr>
          <w:p w:rsidR="00A64E45" w:rsidRPr="002D36F6" w:rsidRDefault="00A64E45">
            <w:pPr>
              <w:pStyle w:val="ConsPlusNormal"/>
            </w:pPr>
            <w:r w:rsidRPr="002D36F6">
              <w:t>По месту постановки индивидуального предпринимателя на учет в качестве налогоплательщика</w:t>
            </w:r>
          </w:p>
        </w:tc>
      </w:tr>
      <w:tr w:rsidR="002D36F6" w:rsidRPr="002D36F6">
        <w:tc>
          <w:tcPr>
            <w:tcW w:w="660" w:type="dxa"/>
          </w:tcPr>
          <w:p w:rsidR="00A64E45" w:rsidRPr="002D36F6" w:rsidRDefault="00A64E45">
            <w:pPr>
              <w:pStyle w:val="ConsPlusNormal"/>
            </w:pPr>
            <w:r w:rsidRPr="002D36F6">
              <w:t>213</w:t>
            </w:r>
          </w:p>
        </w:tc>
        <w:tc>
          <w:tcPr>
            <w:tcW w:w="8391" w:type="dxa"/>
          </w:tcPr>
          <w:p w:rsidR="00A64E45" w:rsidRPr="002D36F6" w:rsidRDefault="00A64E45">
            <w:pPr>
              <w:pStyle w:val="ConsPlusNormal"/>
            </w:pPr>
            <w:r w:rsidRPr="002D36F6">
              <w:t>По месту постановки на учет организации в качестве крупнейшего налогоплательщика</w:t>
            </w:r>
          </w:p>
        </w:tc>
      </w:tr>
      <w:tr w:rsidR="002D36F6" w:rsidRPr="002D36F6">
        <w:tc>
          <w:tcPr>
            <w:tcW w:w="660" w:type="dxa"/>
          </w:tcPr>
          <w:p w:rsidR="00A64E45" w:rsidRPr="002D36F6" w:rsidRDefault="00A64E45">
            <w:pPr>
              <w:pStyle w:val="ConsPlusNormal"/>
            </w:pPr>
            <w:r w:rsidRPr="002D36F6">
              <w:t>214</w:t>
            </w:r>
          </w:p>
        </w:tc>
        <w:tc>
          <w:tcPr>
            <w:tcW w:w="8391" w:type="dxa"/>
          </w:tcPr>
          <w:p w:rsidR="00A64E45" w:rsidRPr="002D36F6" w:rsidRDefault="00A64E45">
            <w:pPr>
              <w:pStyle w:val="ConsPlusNormal"/>
            </w:pPr>
            <w:r w:rsidRPr="002D36F6">
              <w:t>По месту постановки на учет организации, не являющейся крупнейшим налогоплательщиком</w:t>
            </w:r>
          </w:p>
        </w:tc>
      </w:tr>
      <w:tr w:rsidR="002D36F6" w:rsidRPr="002D36F6">
        <w:tc>
          <w:tcPr>
            <w:tcW w:w="660" w:type="dxa"/>
          </w:tcPr>
          <w:p w:rsidR="00A64E45" w:rsidRPr="002D36F6" w:rsidRDefault="00A64E45">
            <w:pPr>
              <w:pStyle w:val="ConsPlusNormal"/>
            </w:pPr>
            <w:r w:rsidRPr="002D36F6">
              <w:t>215</w:t>
            </w:r>
          </w:p>
        </w:tc>
        <w:tc>
          <w:tcPr>
            <w:tcW w:w="8391" w:type="dxa"/>
          </w:tcPr>
          <w:p w:rsidR="00A64E45" w:rsidRPr="002D36F6" w:rsidRDefault="00A64E45">
            <w:pPr>
              <w:pStyle w:val="ConsPlusNormal"/>
            </w:pPr>
            <w:r w:rsidRPr="002D36F6">
              <w:t>По месту постановки на учет правопреемника, не являющегося крупнейшим налогоплательщиком</w:t>
            </w:r>
          </w:p>
        </w:tc>
      </w:tr>
      <w:tr w:rsidR="002D36F6" w:rsidRPr="002D36F6">
        <w:tc>
          <w:tcPr>
            <w:tcW w:w="660" w:type="dxa"/>
          </w:tcPr>
          <w:p w:rsidR="00A64E45" w:rsidRPr="002D36F6" w:rsidRDefault="00A64E45">
            <w:pPr>
              <w:pStyle w:val="ConsPlusNormal"/>
            </w:pPr>
            <w:r w:rsidRPr="002D36F6">
              <w:t>216</w:t>
            </w:r>
          </w:p>
        </w:tc>
        <w:tc>
          <w:tcPr>
            <w:tcW w:w="8391" w:type="dxa"/>
          </w:tcPr>
          <w:p w:rsidR="00A64E45" w:rsidRPr="002D36F6" w:rsidRDefault="00A64E45">
            <w:pPr>
              <w:pStyle w:val="ConsPlusNormal"/>
            </w:pPr>
            <w:r w:rsidRPr="002D36F6">
              <w:t>По месту постановки на учет правопреемника, являющегося крупнейшим налогоплательщиком</w:t>
            </w:r>
          </w:p>
        </w:tc>
      </w:tr>
      <w:tr w:rsidR="002D36F6" w:rsidRPr="002D36F6">
        <w:tc>
          <w:tcPr>
            <w:tcW w:w="660" w:type="dxa"/>
          </w:tcPr>
          <w:p w:rsidR="00A64E45" w:rsidRPr="002D36F6" w:rsidRDefault="00A64E45">
            <w:pPr>
              <w:pStyle w:val="ConsPlusNormal"/>
            </w:pPr>
            <w:r w:rsidRPr="002D36F6">
              <w:t>227</w:t>
            </w:r>
          </w:p>
        </w:tc>
        <w:tc>
          <w:tcPr>
            <w:tcW w:w="8391" w:type="dxa"/>
          </w:tcPr>
          <w:p w:rsidR="00A64E45" w:rsidRPr="002D36F6" w:rsidRDefault="00A64E45">
            <w:pPr>
              <w:pStyle w:val="ConsPlusNormal"/>
            </w:pPr>
            <w:r w:rsidRPr="002D36F6">
              <w:t>По месту постановки на учет участника договора инвестиционного товарищества - управляющего товарища, ответственного за ведение налогового учета</w:t>
            </w:r>
          </w:p>
        </w:tc>
      </w:tr>
      <w:tr w:rsidR="002D36F6" w:rsidRPr="002D36F6">
        <w:tc>
          <w:tcPr>
            <w:tcW w:w="660" w:type="dxa"/>
          </w:tcPr>
          <w:p w:rsidR="00A64E45" w:rsidRPr="002D36F6" w:rsidRDefault="00A64E45">
            <w:pPr>
              <w:pStyle w:val="ConsPlusNormal"/>
            </w:pPr>
            <w:r w:rsidRPr="002D36F6">
              <w:t>231</w:t>
            </w:r>
          </w:p>
        </w:tc>
        <w:tc>
          <w:tcPr>
            <w:tcW w:w="8391" w:type="dxa"/>
          </w:tcPr>
          <w:p w:rsidR="00A64E45" w:rsidRPr="002D36F6" w:rsidRDefault="00A64E45">
            <w:pPr>
              <w:pStyle w:val="ConsPlusNormal"/>
            </w:pPr>
            <w:r w:rsidRPr="002D36F6">
              <w:t>По месту нахождения налогового агента</w:t>
            </w:r>
          </w:p>
        </w:tc>
      </w:tr>
      <w:tr w:rsidR="002D36F6" w:rsidRPr="002D36F6">
        <w:tc>
          <w:tcPr>
            <w:tcW w:w="660" w:type="dxa"/>
          </w:tcPr>
          <w:p w:rsidR="00A64E45" w:rsidRPr="002D36F6" w:rsidRDefault="00A64E45">
            <w:pPr>
              <w:pStyle w:val="ConsPlusNormal"/>
            </w:pPr>
            <w:r w:rsidRPr="002D36F6">
              <w:t>250</w:t>
            </w:r>
          </w:p>
        </w:tc>
        <w:tc>
          <w:tcPr>
            <w:tcW w:w="8391" w:type="dxa"/>
          </w:tcPr>
          <w:p w:rsidR="00A64E45" w:rsidRPr="002D36F6" w:rsidRDefault="00A64E45">
            <w:pPr>
              <w:pStyle w:val="ConsPlusNormal"/>
            </w:pPr>
            <w:r w:rsidRPr="002D36F6">
              <w:t>По месту постановки на учет налогоплательщика при выполнении соглашения о разделе продукции</w:t>
            </w:r>
          </w:p>
        </w:tc>
      </w:tr>
      <w:tr w:rsidR="00A64E45" w:rsidRPr="002D36F6">
        <w:tc>
          <w:tcPr>
            <w:tcW w:w="660" w:type="dxa"/>
          </w:tcPr>
          <w:p w:rsidR="00A64E45" w:rsidRPr="002D36F6" w:rsidRDefault="00A64E45">
            <w:pPr>
              <w:pStyle w:val="ConsPlusNormal"/>
            </w:pPr>
            <w:r w:rsidRPr="002D36F6">
              <w:t>331</w:t>
            </w:r>
          </w:p>
        </w:tc>
        <w:tc>
          <w:tcPr>
            <w:tcW w:w="8391" w:type="dxa"/>
          </w:tcPr>
          <w:p w:rsidR="00A64E45" w:rsidRPr="002D36F6" w:rsidRDefault="00A64E45">
            <w:pPr>
              <w:pStyle w:val="ConsPlusNormal"/>
            </w:pPr>
            <w:r w:rsidRPr="002D36F6">
              <w:t>По месту осуществления деятельности иностранной организации через отделение иностранной организации</w:t>
            </w:r>
          </w:p>
        </w:tc>
      </w:tr>
    </w:tbl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right"/>
        <w:outlineLvl w:val="0"/>
      </w:pPr>
      <w:r w:rsidRPr="002D36F6">
        <w:t>Приложение N 9</w:t>
      </w:r>
    </w:p>
    <w:p w:rsidR="00A64E45" w:rsidRPr="002D36F6" w:rsidRDefault="00A64E45">
      <w:pPr>
        <w:pStyle w:val="ConsPlusNormal"/>
        <w:jc w:val="right"/>
      </w:pPr>
      <w:r w:rsidRPr="002D36F6">
        <w:t>к приказу ФНС России</w:t>
      </w:r>
    </w:p>
    <w:p w:rsidR="00A64E45" w:rsidRPr="002D36F6" w:rsidRDefault="00A64E45">
      <w:pPr>
        <w:pStyle w:val="ConsPlusNormal"/>
        <w:jc w:val="right"/>
      </w:pPr>
      <w:r w:rsidRPr="002D36F6">
        <w:t>от 08.07.2021 N ЕД-7-15-645@</w:t>
      </w: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Title"/>
        <w:jc w:val="center"/>
      </w:pPr>
      <w:bookmarkStart w:id="135" w:name="P1275"/>
      <w:bookmarkEnd w:id="135"/>
      <w:r w:rsidRPr="002D36F6">
        <w:t>ФОРМАТ</w:t>
      </w:r>
    </w:p>
    <w:p w:rsidR="00A64E45" w:rsidRPr="002D36F6" w:rsidRDefault="00A64E45">
      <w:pPr>
        <w:pStyle w:val="ConsPlusTitle"/>
        <w:jc w:val="center"/>
      </w:pPr>
      <w:r w:rsidRPr="002D36F6">
        <w:t>ПРЕДСТАВЛЕНИЯ УВЕДОМЛЕНИЯ О ПЕРЕМЕЩЕНИИ ТОВАРОВ, ПОДЛЕЖАЩИХ</w:t>
      </w:r>
    </w:p>
    <w:p w:rsidR="00A64E45" w:rsidRPr="002D36F6" w:rsidRDefault="00A64E45">
      <w:pPr>
        <w:pStyle w:val="ConsPlusTitle"/>
        <w:jc w:val="center"/>
      </w:pPr>
      <w:r w:rsidRPr="002D36F6">
        <w:t>ПРОСЛЕЖИВАЕМОСТИ, С ТЕРРИТОРИИ РОССИЙСКОЙ ФЕДЕРАЦИИ</w:t>
      </w:r>
    </w:p>
    <w:p w:rsidR="00A64E45" w:rsidRPr="002D36F6" w:rsidRDefault="00A64E45">
      <w:pPr>
        <w:pStyle w:val="ConsPlusTitle"/>
        <w:jc w:val="center"/>
      </w:pPr>
      <w:r w:rsidRPr="002D36F6">
        <w:t>ИЛИ ИНЫХ ТЕРРИТОРИЙ, НАХОДЯЩИХСЯ ПОД ЕЕ ЮРИСДИКЦИЕЙ,</w:t>
      </w:r>
    </w:p>
    <w:p w:rsidR="00A64E45" w:rsidRPr="002D36F6" w:rsidRDefault="00A64E45">
      <w:pPr>
        <w:pStyle w:val="ConsPlusTitle"/>
        <w:jc w:val="center"/>
      </w:pPr>
      <w:r w:rsidRPr="002D36F6">
        <w:t>НА ТЕРРИТОРИЮ ДРУГОГО ГОСУДАРСТВА - ЧЛЕНА ЕВРАЗИЙСКОГО</w:t>
      </w:r>
    </w:p>
    <w:p w:rsidR="00A64E45" w:rsidRPr="002D36F6" w:rsidRDefault="00A64E45">
      <w:pPr>
        <w:pStyle w:val="ConsPlusTitle"/>
        <w:jc w:val="center"/>
      </w:pPr>
      <w:r w:rsidRPr="002D36F6">
        <w:t>ЭКОНОМИЧЕСКОГО СОЮЗА В ЭЛЕКТРОННОЙ ФОРМЕ</w:t>
      </w: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Title"/>
        <w:jc w:val="center"/>
        <w:outlineLvl w:val="1"/>
      </w:pPr>
      <w:r w:rsidRPr="002D36F6">
        <w:t>I. ОБЩИЕ СВЕДЕНИЯ</w:t>
      </w: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ind w:firstLine="540"/>
        <w:jc w:val="both"/>
      </w:pPr>
      <w:r w:rsidRPr="002D36F6">
        <w:t xml:space="preserve">1. Настоящий формат описывает требования к XML файлам (далее - файл обмена) передачи в электронной форме уведомления о ввозе товаров, подлежащих </w:t>
      </w:r>
      <w:proofErr w:type="spellStart"/>
      <w:r w:rsidRPr="002D36F6">
        <w:t>прослеживаемости</w:t>
      </w:r>
      <w:proofErr w:type="spellEnd"/>
      <w:r w:rsidRPr="002D36F6">
        <w:t xml:space="preserve">, с территории Российской Федерации или иных территорий, находящихся под ее юрисдикцией, на территорию другого государства - члена Евразийского экономического союза (далее - уведомление), предусмотренного постановлением Правительства Российской Федерации об утверждении положения о национальной системе </w:t>
      </w:r>
      <w:proofErr w:type="spellStart"/>
      <w:r w:rsidRPr="002D36F6">
        <w:t>прослеживаемости</w:t>
      </w:r>
      <w:proofErr w:type="spellEnd"/>
      <w:r w:rsidRPr="002D36F6">
        <w:t xml:space="preserve"> товаров, содержит сведения по вывезенным с территории Российской Федерации или иных территорий, находящихся под ее юрисдикцией, на территорию государств - членов Евразийского экономического союза товарам, подлежащим </w:t>
      </w:r>
      <w:proofErr w:type="spellStart"/>
      <w:r w:rsidRPr="002D36F6">
        <w:t>прослеживаемости</w:t>
      </w:r>
      <w:proofErr w:type="spellEnd"/>
      <w:r w:rsidRPr="002D36F6">
        <w:t xml:space="preserve"> в соответствии с положениями указанного постановления Правительства Российской Федерации.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2. Номер версии настоящего формата 5.02, часть 924_00.</w:t>
      </w: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Title"/>
        <w:jc w:val="center"/>
        <w:outlineLvl w:val="1"/>
      </w:pPr>
      <w:r w:rsidRPr="002D36F6">
        <w:lastRenderedPageBreak/>
        <w:t>II. ОПИСАНИЕ ФАЙЛА ОБМЕНА</w:t>
      </w: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ind w:firstLine="540"/>
        <w:jc w:val="both"/>
      </w:pPr>
      <w:r w:rsidRPr="002D36F6">
        <w:t>3. Имя файла обмена должно иметь следующий вид:</w:t>
      </w:r>
    </w:p>
    <w:p w:rsidR="00A64E45" w:rsidRPr="00FE1EC0" w:rsidRDefault="00A64E45">
      <w:pPr>
        <w:pStyle w:val="ConsPlusNormal"/>
        <w:spacing w:before="220"/>
        <w:ind w:firstLine="540"/>
        <w:jc w:val="both"/>
        <w:rPr>
          <w:lang w:val="en-US"/>
        </w:rPr>
      </w:pPr>
      <w:r w:rsidRPr="00FE1EC0">
        <w:rPr>
          <w:lang w:val="en-US"/>
        </w:rPr>
        <w:t xml:space="preserve">R_T_A_K_O_GGGGMMDD_N, </w:t>
      </w:r>
      <w:r w:rsidRPr="002D36F6">
        <w:t>где</w:t>
      </w:r>
      <w:r w:rsidRPr="00FE1EC0">
        <w:rPr>
          <w:lang w:val="en-US"/>
        </w:rPr>
        <w:t>: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R_T - префикс, принимающий значение ON_UVVIOZTOV;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A_K - идентификатор получателя информации, где: A - идентификатор получателя, которому направляется файл обмена, K - идентификатор конечного получателя, для которого предназначена информация из данного файла обмена. Передача файла от отправителя к конечному получателю (K) может осуществляться в несколько этапов через другие налоговые органы, осуществляющие передачу файла на промежуточных этапах, которые обозначаются идентификатором A. В случае передачи файла от отправителя к конечному получателю при отсутствии налоговых органов, осуществляющих передачу на промежуточных этапах, значения идентификаторов A и K совпадают. Каждый из идентификаторов (A и K) имеет вид для налоговых органов - четырехразрядный код налогового органа;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O - идентификатор отправителя информации, имеет вид: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для организаций - девятнадцатиразрядный код (идентификационный номер налогоплательщика (далее - ИНН) и код причины постановки на учет (далее - КПП) организации (обособленного подразделения);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для физических лиц - двенадцатиразрядный код (ИНН физического лица, при наличии. При отсутствии ИНН - последовательность из двенадцати нулей);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GGGG - год формирования передаваемого файла, MM - месяц, DD - день;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N - идентификационный номер файла. (Длина - от 1 до 36 знаков. Идентификационный номер файла должен обеспечивать уникальность имени файла).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 xml:space="preserve">Расширение имени файла - </w:t>
      </w:r>
      <w:proofErr w:type="spellStart"/>
      <w:r w:rsidRPr="002D36F6">
        <w:t>xml</w:t>
      </w:r>
      <w:proofErr w:type="spellEnd"/>
      <w:r w:rsidRPr="002D36F6">
        <w:t>. Расширение имени файла может указываться как строчными, так и прописными буквами.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Параметры первой строки файла обмена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Первая строка XML файла должна иметь следующий вид: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proofErr w:type="gramStart"/>
      <w:r w:rsidRPr="002D36F6">
        <w:t>&lt;?</w:t>
      </w:r>
      <w:proofErr w:type="spellStart"/>
      <w:r w:rsidRPr="002D36F6">
        <w:t>xml</w:t>
      </w:r>
      <w:proofErr w:type="spellEnd"/>
      <w:proofErr w:type="gramEnd"/>
      <w:r w:rsidRPr="002D36F6">
        <w:t xml:space="preserve"> </w:t>
      </w:r>
      <w:proofErr w:type="spellStart"/>
      <w:r w:rsidRPr="002D36F6">
        <w:t>version</w:t>
      </w:r>
      <w:proofErr w:type="spellEnd"/>
      <w:r w:rsidRPr="002D36F6">
        <w:t xml:space="preserve">="1.0" </w:t>
      </w:r>
      <w:proofErr w:type="spellStart"/>
      <w:r w:rsidRPr="002D36F6">
        <w:t>encoding</w:t>
      </w:r>
      <w:proofErr w:type="spellEnd"/>
      <w:r w:rsidRPr="002D36F6">
        <w:t>="windows-1251"?&gt;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Имя файла, содержащего XML схему файла обмена, должно иметь следующий вид: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 xml:space="preserve">ON_UVVIOZTOV_1_924_01_05_02_xx, где </w:t>
      </w:r>
      <w:proofErr w:type="spellStart"/>
      <w:r w:rsidRPr="002D36F6">
        <w:t>xx</w:t>
      </w:r>
      <w:proofErr w:type="spellEnd"/>
      <w:r w:rsidRPr="002D36F6">
        <w:t xml:space="preserve"> - номер версии схемы.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 xml:space="preserve">Расширение имени файла - </w:t>
      </w:r>
      <w:proofErr w:type="spellStart"/>
      <w:r w:rsidRPr="002D36F6">
        <w:t>xsd</w:t>
      </w:r>
      <w:proofErr w:type="spellEnd"/>
      <w:r w:rsidRPr="002D36F6">
        <w:t>.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XML схема файла обмена приводится отдельным файлом.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4. Логическая модель файла обмена представлена в виде диаграммы структуры файла обмена на рисунке 1 настоящего формата. Элементами логической модели файла обмена являются элементы и атрибуты XML файла. Перечень структурных элементов логической модели файла обмена и сведения о них приведены в таблицах 4.1 - 4.13 настоящего формата.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Для каждого структурного элемента логической модели файла обмена приводятся следующие сведения: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lastRenderedPageBreak/>
        <w:t>наименование элемента. Приводится полное наименование элемента. В строке таблицы могут быть описаны несколько элементов, наименования которых разделены символом "|". Такая форма записи применяется при наличии в файле обмена только одного элемента из описанных в этой строке;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сокращенное наименование (код) элемента. Приводится сокращенное наименование элемента. Синтаксис сокращенного наименования должен удовлетворять спецификации XML;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формат элемента. Формат элемента представляется следующими условными обозначениями: T - символьная строка; N - числовое значение (целое или дробное).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Формат символьной строки указывается в виде T(n-k) или T(=k), где: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 ограничено, формат имеет вид T(n-).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 xml:space="preserve">Формат числового значения указывается в виде </w:t>
      </w:r>
      <w:proofErr w:type="gramStart"/>
      <w:r w:rsidRPr="002D36F6">
        <w:t>N(</w:t>
      </w:r>
      <w:proofErr w:type="spellStart"/>
      <w:proofErr w:type="gramEnd"/>
      <w:r w:rsidRPr="002D36F6">
        <w:t>m.k</w:t>
      </w:r>
      <w:proofErr w:type="spellEnd"/>
      <w:r w:rsidRPr="002D36F6">
        <w:t>), где: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(то есть число целое), то формат числового значения имеет вид N(m).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Для простых элементов, являющихся базовыми в XML, например, элемент с типом "</w:t>
      </w:r>
      <w:proofErr w:type="spellStart"/>
      <w:r w:rsidRPr="002D36F6">
        <w:t>date</w:t>
      </w:r>
      <w:proofErr w:type="spellEnd"/>
      <w:r w:rsidRPr="002D36F6">
        <w:t>", поле "Формат элемента" не заполняется. Для таких элементов в поле "Дополнительная информация" указывается тип базового элемента;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признак обязательности элемента определяет обязательность наличия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наличие элемента в файле обмена необязательно, то есть элемент может отсутствовать. Если элемент принимает ограниченный перечень значений (по классификатору, кодовому словарю и тому подобному), то признак обязательности элемента дополняется символом "К". Например, "ОК". В случае, если количество реализаций элемента может быть более одной, то признак обязательности элемента дополняется символом "М". Например, "НМ" или "ОКМ".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К вышеперечисленным признакам обязательности элемента может добавляться значение "У" в случае описания в XML схеме условий, предъявляемых к элементу в файле обмена, описанных в графе "Дополнительная информация". Например, "НУ" или "ОКУ";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дополнительная информация содержит, при необходимости, требования к элементу файла обмена, не указанные ранее.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тому подобного), указывается соответствующее наименование классификатора (кодового словаря и тому подобного) или приводится перечень возможных значений. Для классификатора (кодового словаря и тому подобного)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A64E45" w:rsidRPr="002D36F6" w:rsidRDefault="00A64E45">
      <w:pPr>
        <w:pStyle w:val="ConsPlusNormal"/>
        <w:jc w:val="both"/>
      </w:pPr>
    </w:p>
    <w:p w:rsidR="00A64E45" w:rsidRPr="002D36F6" w:rsidRDefault="00FE1EC0">
      <w:pPr>
        <w:pStyle w:val="ConsPlusNormal"/>
        <w:jc w:val="center"/>
      </w:pPr>
      <w:r>
        <w:rPr>
          <w:position w:val="-423"/>
        </w:rPr>
        <w:lastRenderedPageBreak/>
        <w:pict>
          <v:shape id="_x0000_i1025" style="width:297.75pt;height:435pt" coordsize="" o:spt="100" adj="0,,0" path="" filled="f" stroked="f">
            <v:stroke joinstyle="miter"/>
            <v:imagedata r:id="rId4" o:title="base_1_392604_32768"/>
            <v:formulas/>
            <v:path o:connecttype="segments"/>
          </v:shape>
        </w:pict>
      </w: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center"/>
      </w:pPr>
      <w:bookmarkStart w:id="136" w:name="P1321"/>
      <w:bookmarkEnd w:id="136"/>
      <w:r w:rsidRPr="002D36F6">
        <w:t>Рисунок 1. Диаграмма структуры файла обмена</w:t>
      </w: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right"/>
      </w:pPr>
      <w:r w:rsidRPr="002D36F6">
        <w:t>Таблица 4.1</w:t>
      </w: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center"/>
      </w:pPr>
      <w:bookmarkStart w:id="137" w:name="P1325"/>
      <w:bookmarkEnd w:id="137"/>
      <w:r w:rsidRPr="002D36F6">
        <w:t>Файл обмена (Файл)</w:t>
      </w: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sectPr w:rsidR="00A64E45" w:rsidRPr="002D36F6" w:rsidSect="00DB6D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644"/>
        <w:gridCol w:w="1134"/>
        <w:gridCol w:w="1134"/>
        <w:gridCol w:w="1191"/>
        <w:gridCol w:w="3402"/>
      </w:tblGrid>
      <w:tr w:rsidR="002D36F6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lastRenderedPageBreak/>
              <w:t>Наименование элемента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Сокращенное наименование (код) элемента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Признак типа элемента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Формат элемента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Признак обязательности элемента</w:t>
            </w:r>
          </w:p>
        </w:tc>
        <w:tc>
          <w:tcPr>
            <w:tcW w:w="3402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Дополнительная информация</w:t>
            </w:r>
          </w:p>
        </w:tc>
      </w:tr>
      <w:tr w:rsidR="002D36F6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</w:pPr>
            <w:r w:rsidRPr="002D36F6">
              <w:t>Идентификатор файла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t>ИдФайл</w:t>
            </w:r>
            <w:proofErr w:type="spellEnd"/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T(1-255)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ОУ</w:t>
            </w:r>
          </w:p>
        </w:tc>
        <w:tc>
          <w:tcPr>
            <w:tcW w:w="3402" w:type="dxa"/>
          </w:tcPr>
          <w:p w:rsidR="00A64E45" w:rsidRPr="002D36F6" w:rsidRDefault="00A64E45">
            <w:pPr>
              <w:pStyle w:val="ConsPlusNormal"/>
            </w:pPr>
            <w:r w:rsidRPr="002D36F6">
              <w:t>Содержит (повторяет) имя сформированного файла (без расширения)</w:t>
            </w:r>
          </w:p>
        </w:tc>
      </w:tr>
      <w:tr w:rsidR="002D36F6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</w:pPr>
            <w:r w:rsidRPr="002D36F6">
              <w:t>Версия программы, с помощью которой сформирован файл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t>ВерсПрог</w:t>
            </w:r>
            <w:proofErr w:type="spellEnd"/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T(1-40)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Н</w:t>
            </w:r>
          </w:p>
        </w:tc>
        <w:tc>
          <w:tcPr>
            <w:tcW w:w="3402" w:type="dxa"/>
          </w:tcPr>
          <w:p w:rsidR="00A64E45" w:rsidRPr="002D36F6" w:rsidRDefault="00A64E45">
            <w:pPr>
              <w:pStyle w:val="ConsPlusNormal"/>
            </w:pPr>
          </w:p>
        </w:tc>
      </w:tr>
      <w:tr w:rsidR="002D36F6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</w:pPr>
            <w:r w:rsidRPr="002D36F6">
              <w:t>Версия формата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t>ВерсФорм</w:t>
            </w:r>
            <w:proofErr w:type="spellEnd"/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T(1-5)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</w:t>
            </w:r>
          </w:p>
        </w:tc>
        <w:tc>
          <w:tcPr>
            <w:tcW w:w="3402" w:type="dxa"/>
          </w:tcPr>
          <w:p w:rsidR="00A64E45" w:rsidRPr="002D36F6" w:rsidRDefault="00A64E45">
            <w:pPr>
              <w:pStyle w:val="ConsPlusNormal"/>
            </w:pPr>
            <w:r w:rsidRPr="002D36F6">
              <w:t>Принимает значение: 5.02</w:t>
            </w:r>
          </w:p>
        </w:tc>
      </w:tr>
      <w:tr w:rsidR="00A64E45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</w:pPr>
            <w:r w:rsidRPr="002D36F6">
              <w:t>Состав и структура документа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Документ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С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</w:t>
            </w:r>
          </w:p>
        </w:tc>
        <w:tc>
          <w:tcPr>
            <w:tcW w:w="3402" w:type="dxa"/>
          </w:tcPr>
          <w:p w:rsidR="00A64E45" w:rsidRPr="002D36F6" w:rsidRDefault="00A64E45">
            <w:pPr>
              <w:pStyle w:val="ConsPlusNormal"/>
            </w:pPr>
            <w:r w:rsidRPr="002D36F6">
              <w:t>Состав элемента представлен в таблице 4.2</w:t>
            </w:r>
          </w:p>
        </w:tc>
      </w:tr>
    </w:tbl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right"/>
      </w:pPr>
      <w:r w:rsidRPr="002D36F6">
        <w:t>Таблица 4.2</w:t>
      </w: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center"/>
      </w:pPr>
      <w:bookmarkStart w:id="138" w:name="P1360"/>
      <w:bookmarkEnd w:id="138"/>
      <w:r w:rsidRPr="002D36F6">
        <w:t>Состав и структура документа (Документ)</w:t>
      </w:r>
    </w:p>
    <w:p w:rsidR="00A64E45" w:rsidRPr="002D36F6" w:rsidRDefault="00A64E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644"/>
        <w:gridCol w:w="1134"/>
        <w:gridCol w:w="1134"/>
        <w:gridCol w:w="1191"/>
        <w:gridCol w:w="3402"/>
      </w:tblGrid>
      <w:tr w:rsidR="002D36F6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Наименование элемента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Сокращенное наименование (код) элемента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Признак типа элемента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Формат элемента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Признак обязательности элемента</w:t>
            </w:r>
          </w:p>
        </w:tc>
        <w:tc>
          <w:tcPr>
            <w:tcW w:w="3402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Дополнительная информация</w:t>
            </w:r>
          </w:p>
        </w:tc>
      </w:tr>
      <w:tr w:rsidR="002D36F6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</w:pPr>
            <w:r w:rsidRPr="002D36F6">
              <w:t>Код формы по КНД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КНД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T(=7)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ОК</w:t>
            </w:r>
          </w:p>
        </w:tc>
        <w:tc>
          <w:tcPr>
            <w:tcW w:w="3402" w:type="dxa"/>
          </w:tcPr>
          <w:p w:rsidR="00A64E45" w:rsidRPr="002D36F6" w:rsidRDefault="00A64E45">
            <w:pPr>
              <w:pStyle w:val="ConsPlusNormal"/>
            </w:pPr>
            <w:r w:rsidRPr="002D36F6">
              <w:t>Типовой элемент &lt;</w:t>
            </w:r>
            <w:proofErr w:type="spellStart"/>
            <w:r w:rsidRPr="002D36F6">
              <w:t>КНДТип</w:t>
            </w:r>
            <w:proofErr w:type="spellEnd"/>
            <w:r w:rsidRPr="002D36F6">
              <w:t>&gt;.</w:t>
            </w:r>
          </w:p>
          <w:p w:rsidR="00A64E45" w:rsidRPr="002D36F6" w:rsidRDefault="00A64E45">
            <w:pPr>
              <w:pStyle w:val="ConsPlusNormal"/>
            </w:pPr>
            <w:r w:rsidRPr="002D36F6">
              <w:t>Принимает значение: 1169009</w:t>
            </w:r>
          </w:p>
        </w:tc>
      </w:tr>
      <w:tr w:rsidR="002D36F6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</w:pPr>
            <w:r w:rsidRPr="002D36F6">
              <w:t>Номер уведомления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t>НомУвед</w:t>
            </w:r>
            <w:proofErr w:type="spellEnd"/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T(1-255)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</w:t>
            </w:r>
          </w:p>
        </w:tc>
        <w:tc>
          <w:tcPr>
            <w:tcW w:w="3402" w:type="dxa"/>
          </w:tcPr>
          <w:p w:rsidR="00A64E45" w:rsidRPr="002D36F6" w:rsidRDefault="00A64E45">
            <w:pPr>
              <w:pStyle w:val="ConsPlusNormal"/>
            </w:pPr>
          </w:p>
        </w:tc>
      </w:tr>
      <w:tr w:rsidR="002D36F6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</w:pPr>
            <w:r w:rsidRPr="002D36F6">
              <w:t>Дата уведомления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t>ДатаУвед</w:t>
            </w:r>
            <w:proofErr w:type="spellEnd"/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T(=10)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</w:t>
            </w:r>
          </w:p>
        </w:tc>
        <w:tc>
          <w:tcPr>
            <w:tcW w:w="3402" w:type="dxa"/>
          </w:tcPr>
          <w:p w:rsidR="00A64E45" w:rsidRPr="002D36F6" w:rsidRDefault="00A64E45">
            <w:pPr>
              <w:pStyle w:val="ConsPlusNormal"/>
            </w:pPr>
            <w:r w:rsidRPr="002D36F6">
              <w:t>Типовой элемент &lt;</w:t>
            </w:r>
            <w:proofErr w:type="spellStart"/>
            <w:r w:rsidRPr="002D36F6">
              <w:t>ДатаТип</w:t>
            </w:r>
            <w:proofErr w:type="spellEnd"/>
            <w:r w:rsidRPr="002D36F6">
              <w:t>&gt;.</w:t>
            </w:r>
          </w:p>
          <w:p w:rsidR="00A64E45" w:rsidRPr="002D36F6" w:rsidRDefault="00A64E45">
            <w:pPr>
              <w:pStyle w:val="ConsPlusNormal"/>
            </w:pPr>
            <w:r w:rsidRPr="002D36F6">
              <w:t>Дата в формате ДД.ММ.ГГГГ</w:t>
            </w:r>
          </w:p>
        </w:tc>
      </w:tr>
      <w:tr w:rsidR="002D36F6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</w:pPr>
            <w:r w:rsidRPr="002D36F6">
              <w:lastRenderedPageBreak/>
              <w:t>Номер корректировки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t>НомКорр</w:t>
            </w:r>
            <w:proofErr w:type="spellEnd"/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N(3)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</w:t>
            </w:r>
          </w:p>
        </w:tc>
        <w:tc>
          <w:tcPr>
            <w:tcW w:w="3402" w:type="dxa"/>
          </w:tcPr>
          <w:p w:rsidR="00A64E45" w:rsidRPr="002D36F6" w:rsidRDefault="00A64E45">
            <w:pPr>
              <w:pStyle w:val="ConsPlusNormal"/>
            </w:pPr>
            <w:r w:rsidRPr="002D36F6">
              <w:t>Принимает значение:</w:t>
            </w:r>
          </w:p>
          <w:p w:rsidR="00A64E45" w:rsidRPr="002D36F6" w:rsidRDefault="00A64E45">
            <w:pPr>
              <w:pStyle w:val="ConsPlusNormal"/>
            </w:pPr>
            <w:r w:rsidRPr="002D36F6">
              <w:t>0 - первичное уведомление,</w:t>
            </w:r>
          </w:p>
          <w:p w:rsidR="00A64E45" w:rsidRPr="002D36F6" w:rsidRDefault="00A64E45">
            <w:pPr>
              <w:pStyle w:val="ConsPlusNormal"/>
            </w:pPr>
            <w:r w:rsidRPr="002D36F6">
              <w:t>1, 2, 3 и так далее - номер корректировки в корректировочном уведомлении. Для корректировочного уведомления значение номера корректировки должно быть на 1 больше ранее принятого налоговым органом документа</w:t>
            </w:r>
          </w:p>
        </w:tc>
      </w:tr>
      <w:tr w:rsidR="002D36F6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</w:pPr>
            <w:r w:rsidRPr="002D36F6">
              <w:t>Сведения о продавце, передавшем право собственности на товары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t>СвНП</w:t>
            </w:r>
            <w:proofErr w:type="spellEnd"/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С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</w:t>
            </w:r>
          </w:p>
        </w:tc>
        <w:tc>
          <w:tcPr>
            <w:tcW w:w="3402" w:type="dxa"/>
          </w:tcPr>
          <w:p w:rsidR="00A64E45" w:rsidRPr="002D36F6" w:rsidRDefault="00A64E45">
            <w:pPr>
              <w:pStyle w:val="ConsPlusNormal"/>
            </w:pPr>
            <w:r w:rsidRPr="002D36F6">
              <w:t>Состав элемента представлен в таблице 4.3</w:t>
            </w:r>
          </w:p>
        </w:tc>
      </w:tr>
      <w:tr w:rsidR="002D36F6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</w:pPr>
            <w:r w:rsidRPr="002D36F6">
              <w:t>Сведения о лице, подписавшем документ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Подписант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С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</w:t>
            </w:r>
          </w:p>
        </w:tc>
        <w:tc>
          <w:tcPr>
            <w:tcW w:w="3402" w:type="dxa"/>
          </w:tcPr>
          <w:p w:rsidR="00A64E45" w:rsidRPr="002D36F6" w:rsidRDefault="00A64E45">
            <w:pPr>
              <w:pStyle w:val="ConsPlusNormal"/>
            </w:pPr>
            <w:r w:rsidRPr="002D36F6">
              <w:t>Состав элемента представлен в таблице 4.7</w:t>
            </w:r>
          </w:p>
        </w:tc>
      </w:tr>
      <w:tr w:rsidR="00A64E45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</w:pPr>
            <w:r w:rsidRPr="002D36F6">
              <w:t xml:space="preserve">Уведомление о перемещении товаров, подлежащих </w:t>
            </w:r>
            <w:proofErr w:type="spellStart"/>
            <w:r w:rsidRPr="002D36F6">
              <w:t>прослеживаемости</w:t>
            </w:r>
            <w:proofErr w:type="spellEnd"/>
            <w:r w:rsidRPr="002D36F6">
              <w:t>, с территории Российской Федерации или иных территорий, находящихся под ее юрисдикцией, на территорию другого государства - члена Евразийского экономического союза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t>УведВывозТов</w:t>
            </w:r>
            <w:proofErr w:type="spellEnd"/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С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ОМ</w:t>
            </w:r>
          </w:p>
        </w:tc>
        <w:tc>
          <w:tcPr>
            <w:tcW w:w="3402" w:type="dxa"/>
          </w:tcPr>
          <w:p w:rsidR="00A64E45" w:rsidRPr="002D36F6" w:rsidRDefault="00A64E45">
            <w:pPr>
              <w:pStyle w:val="ConsPlusNormal"/>
            </w:pPr>
            <w:r w:rsidRPr="002D36F6">
              <w:t>Состав элемента представлен в таблице 4.9</w:t>
            </w:r>
          </w:p>
        </w:tc>
      </w:tr>
    </w:tbl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right"/>
      </w:pPr>
      <w:r w:rsidRPr="002D36F6">
        <w:t>Таблица 4.3</w:t>
      </w: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center"/>
      </w:pPr>
      <w:bookmarkStart w:id="139" w:name="P1417"/>
      <w:bookmarkEnd w:id="139"/>
      <w:r w:rsidRPr="002D36F6">
        <w:t>Сведения о продавце, передавшем право собственности</w:t>
      </w:r>
    </w:p>
    <w:p w:rsidR="00A64E45" w:rsidRPr="002D36F6" w:rsidRDefault="00A64E45">
      <w:pPr>
        <w:pStyle w:val="ConsPlusNormal"/>
        <w:jc w:val="center"/>
      </w:pPr>
      <w:r w:rsidRPr="002D36F6">
        <w:lastRenderedPageBreak/>
        <w:t>на товары (</w:t>
      </w:r>
      <w:proofErr w:type="spellStart"/>
      <w:r w:rsidRPr="002D36F6">
        <w:t>СвНП</w:t>
      </w:r>
      <w:proofErr w:type="spellEnd"/>
      <w:r w:rsidRPr="002D36F6">
        <w:t>)</w:t>
      </w:r>
    </w:p>
    <w:p w:rsidR="00A64E45" w:rsidRPr="002D36F6" w:rsidRDefault="00A64E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644"/>
        <w:gridCol w:w="1134"/>
        <w:gridCol w:w="1134"/>
        <w:gridCol w:w="1191"/>
        <w:gridCol w:w="3402"/>
      </w:tblGrid>
      <w:tr w:rsidR="002D36F6" w:rsidRPr="002D36F6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Наименование элемента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Сокращенное наименование (код) элемента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Признак типа элемента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Формат элемента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Признак обязательности элемента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Дополнительная информация</w:t>
            </w:r>
          </w:p>
        </w:tc>
      </w:tr>
      <w:tr w:rsidR="002D36F6" w:rsidRPr="002D36F6">
        <w:tblPrEx>
          <w:tblBorders>
            <w:insideH w:val="none" w:sz="0" w:space="0" w:color="auto"/>
          </w:tblBorders>
        </w:tblPrEx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Сведения об организации, представительстве (филиале) иностранной организации, ином обособленном подразделении, осуществляющем деятельность на территории Российской Федерации |</w:t>
            </w:r>
          </w:p>
        </w:tc>
        <w:tc>
          <w:tcPr>
            <w:tcW w:w="1644" w:type="dxa"/>
            <w:tcBorders>
              <w:top w:val="single" w:sz="4" w:space="0" w:color="auto"/>
              <w:bottom w:val="nil"/>
            </w:tcBorders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t>СведЮЛ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С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Состав элемента представлен в таблице 4.4</w:t>
            </w:r>
          </w:p>
        </w:tc>
      </w:tr>
      <w:tr w:rsidR="00A64E45" w:rsidRPr="002D36F6">
        <w:tblPrEx>
          <w:tblBorders>
            <w:insideH w:val="none" w:sz="0" w:space="0" w:color="auto"/>
          </w:tblBorders>
        </w:tblPrEx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Сведения о физическом лице, зарегистрированном в качестве индивидуального предпринимателя</w:t>
            </w:r>
          </w:p>
        </w:tc>
        <w:tc>
          <w:tcPr>
            <w:tcW w:w="1644" w:type="dxa"/>
            <w:tcBorders>
              <w:top w:val="nil"/>
              <w:bottom w:val="single" w:sz="4" w:space="0" w:color="auto"/>
            </w:tcBorders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t>СведИП</w:t>
            </w:r>
            <w:proofErr w:type="spellEnd"/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С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A64E45" w:rsidRPr="002D36F6" w:rsidRDefault="00A64E45">
            <w:pPr>
              <w:pStyle w:val="ConsPlusNormal"/>
              <w:jc w:val="both"/>
            </w:pPr>
            <w:r w:rsidRPr="002D36F6">
              <w:t>Состав элемента представлен в таблице 4.6</w:t>
            </w:r>
          </w:p>
        </w:tc>
      </w:tr>
    </w:tbl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right"/>
      </w:pPr>
      <w:r w:rsidRPr="002D36F6">
        <w:t>Таблица 4.4</w:t>
      </w: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center"/>
      </w:pPr>
      <w:bookmarkStart w:id="140" w:name="P1441"/>
      <w:bookmarkEnd w:id="140"/>
      <w:r w:rsidRPr="002D36F6">
        <w:t>Сведения об организации, представительстве (филиале)</w:t>
      </w:r>
    </w:p>
    <w:p w:rsidR="00A64E45" w:rsidRPr="002D36F6" w:rsidRDefault="00A64E45">
      <w:pPr>
        <w:pStyle w:val="ConsPlusNormal"/>
        <w:jc w:val="center"/>
      </w:pPr>
      <w:r w:rsidRPr="002D36F6">
        <w:t>иностранной организации, ином обособленном подразделении,</w:t>
      </w:r>
    </w:p>
    <w:p w:rsidR="00A64E45" w:rsidRPr="002D36F6" w:rsidRDefault="00A64E45">
      <w:pPr>
        <w:pStyle w:val="ConsPlusNormal"/>
        <w:jc w:val="center"/>
      </w:pPr>
      <w:r w:rsidRPr="002D36F6">
        <w:t>осуществляющем деятельность на территории</w:t>
      </w:r>
    </w:p>
    <w:p w:rsidR="00A64E45" w:rsidRPr="002D36F6" w:rsidRDefault="00A64E45">
      <w:pPr>
        <w:pStyle w:val="ConsPlusNormal"/>
        <w:jc w:val="center"/>
      </w:pPr>
      <w:r w:rsidRPr="002D36F6">
        <w:t>Российской Федерации (</w:t>
      </w:r>
      <w:proofErr w:type="spellStart"/>
      <w:r w:rsidRPr="002D36F6">
        <w:t>СведЮЛ</w:t>
      </w:r>
      <w:proofErr w:type="spellEnd"/>
      <w:r w:rsidRPr="002D36F6">
        <w:t>)</w:t>
      </w:r>
    </w:p>
    <w:p w:rsidR="00A64E45" w:rsidRPr="002D36F6" w:rsidRDefault="00A64E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644"/>
        <w:gridCol w:w="1134"/>
        <w:gridCol w:w="1134"/>
        <w:gridCol w:w="1191"/>
        <w:gridCol w:w="3402"/>
      </w:tblGrid>
      <w:tr w:rsidR="002D36F6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Наименование элемента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Сокращенное наименование (код) элемента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Признак типа элемента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Формат элемента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Признак обязательности элемента</w:t>
            </w:r>
          </w:p>
        </w:tc>
        <w:tc>
          <w:tcPr>
            <w:tcW w:w="3402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Дополнительная информация</w:t>
            </w:r>
          </w:p>
        </w:tc>
      </w:tr>
      <w:tr w:rsidR="002D36F6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</w:pPr>
            <w:r w:rsidRPr="002D36F6">
              <w:lastRenderedPageBreak/>
              <w:t>Наименование организации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t>НаимОрг</w:t>
            </w:r>
            <w:proofErr w:type="spellEnd"/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T(1-1000)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</w:t>
            </w:r>
          </w:p>
        </w:tc>
        <w:tc>
          <w:tcPr>
            <w:tcW w:w="3402" w:type="dxa"/>
          </w:tcPr>
          <w:p w:rsidR="00A64E45" w:rsidRPr="002D36F6" w:rsidRDefault="00A64E45">
            <w:pPr>
              <w:pStyle w:val="ConsPlusNormal"/>
            </w:pPr>
          </w:p>
        </w:tc>
      </w:tr>
      <w:tr w:rsidR="002D36F6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</w:pPr>
            <w:r w:rsidRPr="002D36F6">
              <w:t>ИНН организации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ИННЮЛ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T(=10)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</w:t>
            </w:r>
          </w:p>
        </w:tc>
        <w:tc>
          <w:tcPr>
            <w:tcW w:w="3402" w:type="dxa"/>
          </w:tcPr>
          <w:p w:rsidR="00A64E45" w:rsidRPr="002D36F6" w:rsidRDefault="00A64E45">
            <w:pPr>
              <w:pStyle w:val="ConsPlusNormal"/>
            </w:pPr>
            <w:r w:rsidRPr="002D36F6">
              <w:t>Типовой элемент &lt;</w:t>
            </w:r>
            <w:proofErr w:type="spellStart"/>
            <w:r w:rsidRPr="002D36F6">
              <w:t>ИННЮЛТип</w:t>
            </w:r>
            <w:proofErr w:type="spellEnd"/>
            <w:r w:rsidRPr="002D36F6">
              <w:t>&gt;</w:t>
            </w:r>
          </w:p>
        </w:tc>
      </w:tr>
      <w:tr w:rsidR="002D36F6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</w:pPr>
            <w:r w:rsidRPr="002D36F6">
              <w:t>КПП организации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КПП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T(=9)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Н</w:t>
            </w:r>
          </w:p>
        </w:tc>
        <w:tc>
          <w:tcPr>
            <w:tcW w:w="3402" w:type="dxa"/>
          </w:tcPr>
          <w:p w:rsidR="00A64E45" w:rsidRPr="002D36F6" w:rsidRDefault="00A64E45">
            <w:pPr>
              <w:pStyle w:val="ConsPlusNormal"/>
            </w:pPr>
            <w:r w:rsidRPr="002D36F6">
              <w:t>Типовой элемент &lt;</w:t>
            </w:r>
            <w:proofErr w:type="spellStart"/>
            <w:r w:rsidRPr="002D36F6">
              <w:t>КППТип</w:t>
            </w:r>
            <w:proofErr w:type="spellEnd"/>
            <w:r w:rsidRPr="002D36F6">
              <w:t>&gt;</w:t>
            </w:r>
          </w:p>
        </w:tc>
      </w:tr>
      <w:tr w:rsidR="00A64E45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</w:pPr>
            <w:r w:rsidRPr="002D36F6">
              <w:t>Сведения о правопреемнике продавца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t>СвРеоргЮЛ</w:t>
            </w:r>
            <w:proofErr w:type="spellEnd"/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С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Н</w:t>
            </w:r>
          </w:p>
        </w:tc>
        <w:tc>
          <w:tcPr>
            <w:tcW w:w="3402" w:type="dxa"/>
          </w:tcPr>
          <w:p w:rsidR="00A64E45" w:rsidRPr="002D36F6" w:rsidRDefault="00A64E45">
            <w:pPr>
              <w:pStyle w:val="ConsPlusNormal"/>
            </w:pPr>
            <w:r w:rsidRPr="002D36F6">
              <w:t>Состав элемента представлен в таблице 4.5</w:t>
            </w:r>
          </w:p>
        </w:tc>
      </w:tr>
    </w:tbl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right"/>
      </w:pPr>
      <w:r w:rsidRPr="002D36F6">
        <w:t>Таблица 4.5</w:t>
      </w: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center"/>
      </w:pPr>
      <w:bookmarkStart w:id="141" w:name="P1479"/>
      <w:bookmarkEnd w:id="141"/>
      <w:r w:rsidRPr="002D36F6">
        <w:t>Сведения о правопреемнике продавца (</w:t>
      </w:r>
      <w:proofErr w:type="spellStart"/>
      <w:r w:rsidRPr="002D36F6">
        <w:t>СвРеоргЮЛ</w:t>
      </w:r>
      <w:proofErr w:type="spellEnd"/>
      <w:r w:rsidRPr="002D36F6">
        <w:t>)</w:t>
      </w:r>
    </w:p>
    <w:p w:rsidR="00A64E45" w:rsidRPr="002D36F6" w:rsidRDefault="00A64E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644"/>
        <w:gridCol w:w="1134"/>
        <w:gridCol w:w="1134"/>
        <w:gridCol w:w="1191"/>
        <w:gridCol w:w="340"/>
        <w:gridCol w:w="3061"/>
      </w:tblGrid>
      <w:tr w:rsidR="002D36F6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Наименование элемента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Сокращенное наименование (код) элемента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Признак типа элемента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Формат элемента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Признак обязательности элемента</w:t>
            </w:r>
          </w:p>
        </w:tc>
        <w:tc>
          <w:tcPr>
            <w:tcW w:w="3401" w:type="dxa"/>
            <w:gridSpan w:val="2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Дополнительная информация</w:t>
            </w:r>
          </w:p>
        </w:tc>
      </w:tr>
      <w:tr w:rsidR="002D36F6" w:rsidRPr="002D36F6">
        <w:tc>
          <w:tcPr>
            <w:tcW w:w="2835" w:type="dxa"/>
            <w:vMerge w:val="restart"/>
          </w:tcPr>
          <w:p w:rsidR="00A64E45" w:rsidRPr="002D36F6" w:rsidRDefault="00A64E45">
            <w:pPr>
              <w:pStyle w:val="ConsPlusNormal"/>
            </w:pPr>
            <w:r w:rsidRPr="002D36F6">
              <w:t>Форма реорганизации (ликвидации) (код)</w:t>
            </w:r>
          </w:p>
        </w:tc>
        <w:tc>
          <w:tcPr>
            <w:tcW w:w="1644" w:type="dxa"/>
            <w:vMerge w:val="restart"/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t>ФормРеорг</w:t>
            </w:r>
            <w:proofErr w:type="spellEnd"/>
          </w:p>
        </w:tc>
        <w:tc>
          <w:tcPr>
            <w:tcW w:w="1134" w:type="dxa"/>
            <w:vMerge w:val="restart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  <w:vMerge w:val="restart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T(=1)</w:t>
            </w:r>
          </w:p>
        </w:tc>
        <w:tc>
          <w:tcPr>
            <w:tcW w:w="1191" w:type="dxa"/>
            <w:vMerge w:val="restart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ОК</w:t>
            </w:r>
          </w:p>
        </w:tc>
        <w:tc>
          <w:tcPr>
            <w:tcW w:w="3401" w:type="dxa"/>
            <w:gridSpan w:val="2"/>
            <w:tcBorders>
              <w:bottom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Принимает значение:</w:t>
            </w:r>
          </w:p>
        </w:tc>
      </w:tr>
      <w:tr w:rsidR="002D36F6" w:rsidRPr="002D36F6">
        <w:tblPrEx>
          <w:tblBorders>
            <w:insideH w:val="nil"/>
          </w:tblBorders>
        </w:tblPrEx>
        <w:tc>
          <w:tcPr>
            <w:tcW w:w="2835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- ликвидация |</w:t>
            </w:r>
          </w:p>
        </w:tc>
      </w:tr>
      <w:tr w:rsidR="002D36F6" w:rsidRPr="002D36F6">
        <w:tblPrEx>
          <w:tblBorders>
            <w:insideH w:val="nil"/>
          </w:tblBorders>
        </w:tblPrEx>
        <w:tc>
          <w:tcPr>
            <w:tcW w:w="2835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- преобразование |</w:t>
            </w:r>
          </w:p>
        </w:tc>
      </w:tr>
      <w:tr w:rsidR="002D36F6" w:rsidRPr="002D36F6">
        <w:tblPrEx>
          <w:tblBorders>
            <w:insideH w:val="nil"/>
          </w:tblBorders>
        </w:tblPrEx>
        <w:tc>
          <w:tcPr>
            <w:tcW w:w="2835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- слияние |</w:t>
            </w:r>
          </w:p>
        </w:tc>
      </w:tr>
      <w:tr w:rsidR="002D36F6" w:rsidRPr="002D36F6">
        <w:tblPrEx>
          <w:tblBorders>
            <w:insideH w:val="nil"/>
          </w:tblBorders>
        </w:tblPrEx>
        <w:tc>
          <w:tcPr>
            <w:tcW w:w="2835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- разделение |</w:t>
            </w:r>
          </w:p>
        </w:tc>
      </w:tr>
      <w:tr w:rsidR="002D36F6" w:rsidRPr="002D36F6">
        <w:tblPrEx>
          <w:tblBorders>
            <w:insideH w:val="nil"/>
          </w:tblBorders>
        </w:tblPrEx>
        <w:tc>
          <w:tcPr>
            <w:tcW w:w="2835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- присоединение |</w:t>
            </w:r>
          </w:p>
        </w:tc>
      </w:tr>
      <w:tr w:rsidR="002D36F6" w:rsidRPr="002D36F6">
        <w:tc>
          <w:tcPr>
            <w:tcW w:w="2835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340" w:type="dxa"/>
            <w:tcBorders>
              <w:top w:val="nil"/>
              <w:right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6</w:t>
            </w:r>
          </w:p>
        </w:tc>
        <w:tc>
          <w:tcPr>
            <w:tcW w:w="3061" w:type="dxa"/>
            <w:tcBorders>
              <w:top w:val="nil"/>
              <w:left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- разделение с одновременным присоединением</w:t>
            </w:r>
          </w:p>
        </w:tc>
      </w:tr>
      <w:tr w:rsidR="002D36F6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</w:pPr>
            <w:r w:rsidRPr="002D36F6">
              <w:t xml:space="preserve">ИНН правопреемника </w:t>
            </w:r>
            <w:r w:rsidRPr="002D36F6">
              <w:lastRenderedPageBreak/>
              <w:t>продавца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lastRenderedPageBreak/>
              <w:t>ИННЮЛ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T(=10)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НУ</w:t>
            </w:r>
          </w:p>
        </w:tc>
        <w:tc>
          <w:tcPr>
            <w:tcW w:w="3401" w:type="dxa"/>
            <w:gridSpan w:val="2"/>
          </w:tcPr>
          <w:p w:rsidR="00A64E45" w:rsidRPr="002D36F6" w:rsidRDefault="00A64E45">
            <w:pPr>
              <w:pStyle w:val="ConsPlusNormal"/>
            </w:pPr>
            <w:r w:rsidRPr="002D36F6">
              <w:t>Типовой элемент &lt;</w:t>
            </w:r>
            <w:proofErr w:type="spellStart"/>
            <w:r w:rsidRPr="002D36F6">
              <w:t>ИННЮЛТип</w:t>
            </w:r>
            <w:proofErr w:type="spellEnd"/>
            <w:r w:rsidRPr="002D36F6">
              <w:t>&gt;</w:t>
            </w:r>
          </w:p>
          <w:p w:rsidR="00A64E45" w:rsidRPr="002D36F6" w:rsidRDefault="00A64E45">
            <w:pPr>
              <w:pStyle w:val="ConsPlusNormal"/>
            </w:pPr>
            <w:r w:rsidRPr="002D36F6">
              <w:lastRenderedPageBreak/>
              <w:t>Элемент обязателен при &lt;</w:t>
            </w:r>
            <w:proofErr w:type="spellStart"/>
            <w:r w:rsidRPr="002D36F6">
              <w:t>ФормРеорг</w:t>
            </w:r>
            <w:proofErr w:type="spellEnd"/>
            <w:r w:rsidRPr="002D36F6">
              <w:t>&gt; = 1 | 2 | 3 | 5 | 6</w:t>
            </w:r>
          </w:p>
        </w:tc>
      </w:tr>
      <w:tr w:rsidR="00A64E45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</w:pPr>
            <w:r w:rsidRPr="002D36F6">
              <w:lastRenderedPageBreak/>
              <w:t>КПП правопреемника продавца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КПП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T(=9)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НУ</w:t>
            </w:r>
          </w:p>
        </w:tc>
        <w:tc>
          <w:tcPr>
            <w:tcW w:w="3401" w:type="dxa"/>
            <w:gridSpan w:val="2"/>
          </w:tcPr>
          <w:p w:rsidR="00A64E45" w:rsidRPr="002D36F6" w:rsidRDefault="00A64E45">
            <w:pPr>
              <w:pStyle w:val="ConsPlusNormal"/>
            </w:pPr>
            <w:r w:rsidRPr="002D36F6">
              <w:t>Типовой элемент &lt;</w:t>
            </w:r>
            <w:proofErr w:type="spellStart"/>
            <w:r w:rsidRPr="002D36F6">
              <w:t>КППТип</w:t>
            </w:r>
            <w:proofErr w:type="spellEnd"/>
            <w:r w:rsidRPr="002D36F6">
              <w:t>&gt;</w:t>
            </w:r>
          </w:p>
          <w:p w:rsidR="00A64E45" w:rsidRPr="002D36F6" w:rsidRDefault="00A64E45">
            <w:pPr>
              <w:pStyle w:val="ConsPlusNormal"/>
            </w:pPr>
            <w:r w:rsidRPr="002D36F6">
              <w:t>Элемент обязателен при &lt;</w:t>
            </w:r>
            <w:proofErr w:type="spellStart"/>
            <w:r w:rsidRPr="002D36F6">
              <w:t>ФормРеорг</w:t>
            </w:r>
            <w:proofErr w:type="spellEnd"/>
            <w:r w:rsidRPr="002D36F6">
              <w:t>&gt; = 1 | 2 | 3 | 5 | 6</w:t>
            </w:r>
          </w:p>
        </w:tc>
      </w:tr>
    </w:tbl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right"/>
      </w:pPr>
      <w:r w:rsidRPr="002D36F6">
        <w:t>Таблица 4.6</w:t>
      </w: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center"/>
      </w:pPr>
      <w:bookmarkStart w:id="142" w:name="P1522"/>
      <w:bookmarkEnd w:id="142"/>
      <w:r w:rsidRPr="002D36F6">
        <w:t>Сведения о физическом лице, зарегистрированном в качестве</w:t>
      </w:r>
    </w:p>
    <w:p w:rsidR="00A64E45" w:rsidRPr="002D36F6" w:rsidRDefault="00A64E45">
      <w:pPr>
        <w:pStyle w:val="ConsPlusNormal"/>
        <w:jc w:val="center"/>
      </w:pPr>
      <w:r w:rsidRPr="002D36F6">
        <w:t>индивидуального предпринимателя (</w:t>
      </w:r>
      <w:proofErr w:type="spellStart"/>
      <w:r w:rsidRPr="002D36F6">
        <w:t>СведИП</w:t>
      </w:r>
      <w:proofErr w:type="spellEnd"/>
      <w:r w:rsidRPr="002D36F6">
        <w:t>)</w:t>
      </w:r>
    </w:p>
    <w:p w:rsidR="00A64E45" w:rsidRPr="002D36F6" w:rsidRDefault="00A64E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644"/>
        <w:gridCol w:w="1134"/>
        <w:gridCol w:w="1134"/>
        <w:gridCol w:w="1191"/>
        <w:gridCol w:w="3402"/>
      </w:tblGrid>
      <w:tr w:rsidR="002D36F6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Наименование элемента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Сокращенное наименование (код) элемента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Признак типа элемента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Формат элемента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Признак обязательности элемента</w:t>
            </w:r>
          </w:p>
        </w:tc>
        <w:tc>
          <w:tcPr>
            <w:tcW w:w="3402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Дополнительная информация</w:t>
            </w:r>
          </w:p>
        </w:tc>
      </w:tr>
      <w:tr w:rsidR="002D36F6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</w:pPr>
            <w:r w:rsidRPr="002D36F6">
              <w:t>ИНН физического лица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ИННФЛ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T(=12)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</w:t>
            </w:r>
          </w:p>
        </w:tc>
        <w:tc>
          <w:tcPr>
            <w:tcW w:w="3402" w:type="dxa"/>
          </w:tcPr>
          <w:p w:rsidR="00A64E45" w:rsidRPr="002D36F6" w:rsidRDefault="00A64E45">
            <w:pPr>
              <w:pStyle w:val="ConsPlusNormal"/>
            </w:pPr>
            <w:r w:rsidRPr="002D36F6">
              <w:t>Типовой элемент &lt;</w:t>
            </w:r>
            <w:proofErr w:type="spellStart"/>
            <w:r w:rsidRPr="002D36F6">
              <w:t>ИННФЛТип</w:t>
            </w:r>
            <w:proofErr w:type="spellEnd"/>
            <w:r w:rsidRPr="002D36F6">
              <w:t>&gt;</w:t>
            </w:r>
          </w:p>
        </w:tc>
      </w:tr>
      <w:tr w:rsidR="00A64E45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</w:pPr>
            <w:r w:rsidRPr="002D36F6">
              <w:t>Фамилия, имя, отчество физического лица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ФИО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С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</w:t>
            </w:r>
          </w:p>
        </w:tc>
        <w:tc>
          <w:tcPr>
            <w:tcW w:w="3402" w:type="dxa"/>
          </w:tcPr>
          <w:p w:rsidR="00A64E45" w:rsidRPr="002D36F6" w:rsidRDefault="00A64E45">
            <w:pPr>
              <w:pStyle w:val="ConsPlusNormal"/>
            </w:pPr>
            <w:r w:rsidRPr="002D36F6">
              <w:t>Типовой элемент &lt;</w:t>
            </w:r>
            <w:proofErr w:type="spellStart"/>
            <w:r w:rsidRPr="002D36F6">
              <w:t>ФИОТип</w:t>
            </w:r>
            <w:proofErr w:type="spellEnd"/>
            <w:r w:rsidRPr="002D36F6">
              <w:t>&gt;.</w:t>
            </w:r>
          </w:p>
          <w:p w:rsidR="00A64E45" w:rsidRPr="002D36F6" w:rsidRDefault="00A64E45">
            <w:pPr>
              <w:pStyle w:val="ConsPlusNormal"/>
            </w:pPr>
            <w:r w:rsidRPr="002D36F6">
              <w:t>Состав элемента представлен в таблице 4.13</w:t>
            </w:r>
          </w:p>
        </w:tc>
      </w:tr>
    </w:tbl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right"/>
      </w:pPr>
      <w:r w:rsidRPr="002D36F6">
        <w:t>Таблица 4.7</w:t>
      </w: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center"/>
      </w:pPr>
      <w:bookmarkStart w:id="143" w:name="P1547"/>
      <w:bookmarkEnd w:id="143"/>
      <w:r w:rsidRPr="002D36F6">
        <w:t>Сведения о лице, подписавшем документ (Подписант)</w:t>
      </w:r>
    </w:p>
    <w:p w:rsidR="00A64E45" w:rsidRPr="002D36F6" w:rsidRDefault="00A64E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644"/>
        <w:gridCol w:w="1134"/>
        <w:gridCol w:w="1134"/>
        <w:gridCol w:w="1191"/>
        <w:gridCol w:w="340"/>
        <w:gridCol w:w="3062"/>
      </w:tblGrid>
      <w:tr w:rsidR="002D36F6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Наименование элемента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Сокращенное наименование (код) элемента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Признак типа элемента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Формат элемента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Признак обязательности элемента</w:t>
            </w:r>
          </w:p>
        </w:tc>
        <w:tc>
          <w:tcPr>
            <w:tcW w:w="3402" w:type="dxa"/>
            <w:gridSpan w:val="2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Дополнительная информация</w:t>
            </w:r>
          </w:p>
        </w:tc>
      </w:tr>
      <w:tr w:rsidR="002D36F6" w:rsidRPr="002D36F6">
        <w:tc>
          <w:tcPr>
            <w:tcW w:w="2835" w:type="dxa"/>
            <w:vMerge w:val="restart"/>
          </w:tcPr>
          <w:p w:rsidR="00A64E45" w:rsidRPr="002D36F6" w:rsidRDefault="00A64E45">
            <w:pPr>
              <w:pStyle w:val="ConsPlusNormal"/>
            </w:pPr>
            <w:r w:rsidRPr="002D36F6">
              <w:t xml:space="preserve">Признак лица, </w:t>
            </w:r>
            <w:r w:rsidRPr="002D36F6">
              <w:lastRenderedPageBreak/>
              <w:t>подписавшего документ</w:t>
            </w:r>
          </w:p>
        </w:tc>
        <w:tc>
          <w:tcPr>
            <w:tcW w:w="1644" w:type="dxa"/>
            <w:vMerge w:val="restart"/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lastRenderedPageBreak/>
              <w:t>ПрПодп</w:t>
            </w:r>
            <w:proofErr w:type="spellEnd"/>
          </w:p>
        </w:tc>
        <w:tc>
          <w:tcPr>
            <w:tcW w:w="1134" w:type="dxa"/>
            <w:vMerge w:val="restart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  <w:vMerge w:val="restart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T(=1)</w:t>
            </w:r>
          </w:p>
        </w:tc>
        <w:tc>
          <w:tcPr>
            <w:tcW w:w="1191" w:type="dxa"/>
            <w:vMerge w:val="restart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ОК</w:t>
            </w:r>
          </w:p>
        </w:tc>
        <w:tc>
          <w:tcPr>
            <w:tcW w:w="3402" w:type="dxa"/>
            <w:gridSpan w:val="2"/>
            <w:tcBorders>
              <w:bottom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Принимает значение:</w:t>
            </w:r>
          </w:p>
        </w:tc>
      </w:tr>
      <w:tr w:rsidR="002D36F6" w:rsidRPr="002D36F6">
        <w:tblPrEx>
          <w:tblBorders>
            <w:insideH w:val="nil"/>
          </w:tblBorders>
        </w:tblPrEx>
        <w:tc>
          <w:tcPr>
            <w:tcW w:w="2835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1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- продавец (правопреемник продавца) |</w:t>
            </w:r>
          </w:p>
        </w:tc>
      </w:tr>
      <w:tr w:rsidR="002D36F6" w:rsidRPr="002D36F6">
        <w:tc>
          <w:tcPr>
            <w:tcW w:w="2835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340" w:type="dxa"/>
            <w:tcBorders>
              <w:top w:val="nil"/>
              <w:right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2</w:t>
            </w:r>
          </w:p>
        </w:tc>
        <w:tc>
          <w:tcPr>
            <w:tcW w:w="3062" w:type="dxa"/>
            <w:tcBorders>
              <w:top w:val="nil"/>
              <w:left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- представитель продавца (представитель правопреемника продавца)</w:t>
            </w:r>
          </w:p>
        </w:tc>
      </w:tr>
      <w:tr w:rsidR="002D36F6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</w:pPr>
            <w:r w:rsidRPr="002D36F6">
              <w:t>Фамилия, имя, отчество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ФИО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С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</w:t>
            </w:r>
          </w:p>
        </w:tc>
        <w:tc>
          <w:tcPr>
            <w:tcW w:w="3402" w:type="dxa"/>
            <w:gridSpan w:val="2"/>
          </w:tcPr>
          <w:p w:rsidR="00A64E45" w:rsidRPr="002D36F6" w:rsidRDefault="00A64E45">
            <w:pPr>
              <w:pStyle w:val="ConsPlusNormal"/>
            </w:pPr>
            <w:r w:rsidRPr="002D36F6">
              <w:t>Типовой элемент &lt;</w:t>
            </w:r>
            <w:proofErr w:type="spellStart"/>
            <w:r w:rsidRPr="002D36F6">
              <w:t>ФИОТип</w:t>
            </w:r>
            <w:proofErr w:type="spellEnd"/>
            <w:r w:rsidRPr="002D36F6">
              <w:t>&gt;.</w:t>
            </w:r>
          </w:p>
          <w:p w:rsidR="00A64E45" w:rsidRPr="002D36F6" w:rsidRDefault="00A64E45">
            <w:pPr>
              <w:pStyle w:val="ConsPlusNormal"/>
            </w:pPr>
            <w:r w:rsidRPr="002D36F6">
              <w:t>Состав элемента представлен в таблице 4.13</w:t>
            </w:r>
          </w:p>
        </w:tc>
      </w:tr>
      <w:tr w:rsidR="00A64E45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</w:pPr>
            <w:r w:rsidRPr="002D36F6">
              <w:t>Сведения о представителе продавца (представителе правопреемника продавца)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t>СвПред</w:t>
            </w:r>
            <w:proofErr w:type="spellEnd"/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С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НУ</w:t>
            </w:r>
          </w:p>
        </w:tc>
        <w:tc>
          <w:tcPr>
            <w:tcW w:w="3402" w:type="dxa"/>
            <w:gridSpan w:val="2"/>
          </w:tcPr>
          <w:p w:rsidR="00A64E45" w:rsidRPr="002D36F6" w:rsidRDefault="00A64E45">
            <w:pPr>
              <w:pStyle w:val="ConsPlusNormal"/>
            </w:pPr>
            <w:r w:rsidRPr="002D36F6">
              <w:t>Состав элемента представлен в таблице 4.8.</w:t>
            </w:r>
          </w:p>
          <w:p w:rsidR="00A64E45" w:rsidRPr="002D36F6" w:rsidRDefault="00A64E45">
            <w:pPr>
              <w:pStyle w:val="ConsPlusNormal"/>
            </w:pPr>
            <w:r w:rsidRPr="002D36F6">
              <w:t>Элемент обязателен при &lt;</w:t>
            </w:r>
            <w:proofErr w:type="spellStart"/>
            <w:r w:rsidRPr="002D36F6">
              <w:t>ПрПодп</w:t>
            </w:r>
            <w:proofErr w:type="spellEnd"/>
            <w:r w:rsidRPr="002D36F6">
              <w:t>&gt;=2</w:t>
            </w:r>
          </w:p>
        </w:tc>
      </w:tr>
    </w:tbl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right"/>
      </w:pPr>
      <w:r w:rsidRPr="002D36F6">
        <w:t>Таблица 4.8</w:t>
      </w: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center"/>
      </w:pPr>
      <w:bookmarkStart w:id="144" w:name="P1582"/>
      <w:bookmarkEnd w:id="144"/>
      <w:r w:rsidRPr="002D36F6">
        <w:t>Сведения о представителе продавца (представителе</w:t>
      </w:r>
    </w:p>
    <w:p w:rsidR="00A64E45" w:rsidRPr="002D36F6" w:rsidRDefault="00A64E45">
      <w:pPr>
        <w:pStyle w:val="ConsPlusNormal"/>
        <w:jc w:val="center"/>
      </w:pPr>
      <w:r w:rsidRPr="002D36F6">
        <w:t>правопреемника продавца) (</w:t>
      </w:r>
      <w:proofErr w:type="spellStart"/>
      <w:r w:rsidRPr="002D36F6">
        <w:t>СвПред</w:t>
      </w:r>
      <w:proofErr w:type="spellEnd"/>
      <w:r w:rsidRPr="002D36F6">
        <w:t>)</w:t>
      </w:r>
    </w:p>
    <w:p w:rsidR="00A64E45" w:rsidRPr="002D36F6" w:rsidRDefault="00A64E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644"/>
        <w:gridCol w:w="1134"/>
        <w:gridCol w:w="1134"/>
        <w:gridCol w:w="1191"/>
        <w:gridCol w:w="3402"/>
      </w:tblGrid>
      <w:tr w:rsidR="002D36F6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Наименование элемента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Сокращенное наименование (код) элемента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Признак типа элемента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Формат элемента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Признак обязательности элемента</w:t>
            </w:r>
          </w:p>
        </w:tc>
        <w:tc>
          <w:tcPr>
            <w:tcW w:w="3402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Дополнительная информация</w:t>
            </w:r>
          </w:p>
        </w:tc>
      </w:tr>
      <w:tr w:rsidR="002D36F6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</w:pPr>
            <w:r w:rsidRPr="002D36F6">
              <w:t>Наименование и реквизиты документа, подтверждающего полномочия представителя продавца (представителя правопреемника продавца)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t>НаимДок</w:t>
            </w:r>
            <w:proofErr w:type="spellEnd"/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T(1-120)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</w:t>
            </w:r>
          </w:p>
        </w:tc>
        <w:tc>
          <w:tcPr>
            <w:tcW w:w="3402" w:type="dxa"/>
          </w:tcPr>
          <w:p w:rsidR="00A64E45" w:rsidRPr="002D36F6" w:rsidRDefault="00A64E45">
            <w:pPr>
              <w:pStyle w:val="ConsPlusNormal"/>
            </w:pPr>
          </w:p>
        </w:tc>
      </w:tr>
      <w:tr w:rsidR="00A64E45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</w:pPr>
            <w:r w:rsidRPr="002D36F6">
              <w:t xml:space="preserve">Наименование </w:t>
            </w:r>
            <w:r w:rsidRPr="002D36F6">
              <w:lastRenderedPageBreak/>
              <w:t>организации-представителя продавца (представителя правопреемника продавца)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lastRenderedPageBreak/>
              <w:t>НаимОрг</w:t>
            </w:r>
            <w:proofErr w:type="spellEnd"/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T(1-1000)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Н</w:t>
            </w:r>
          </w:p>
        </w:tc>
        <w:tc>
          <w:tcPr>
            <w:tcW w:w="3402" w:type="dxa"/>
          </w:tcPr>
          <w:p w:rsidR="00A64E45" w:rsidRPr="002D36F6" w:rsidRDefault="00A64E45">
            <w:pPr>
              <w:pStyle w:val="ConsPlusNormal"/>
            </w:pPr>
          </w:p>
        </w:tc>
      </w:tr>
    </w:tbl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right"/>
      </w:pPr>
      <w:r w:rsidRPr="002D36F6">
        <w:t>Таблица 4.9</w:t>
      </w: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center"/>
      </w:pPr>
      <w:bookmarkStart w:id="145" w:name="P1606"/>
      <w:bookmarkEnd w:id="145"/>
      <w:r w:rsidRPr="002D36F6">
        <w:t>Уведомление о перемещении товаров, подлежащих</w:t>
      </w:r>
    </w:p>
    <w:p w:rsidR="00A64E45" w:rsidRPr="002D36F6" w:rsidRDefault="00A64E45">
      <w:pPr>
        <w:pStyle w:val="ConsPlusNormal"/>
        <w:jc w:val="center"/>
      </w:pPr>
      <w:proofErr w:type="spellStart"/>
      <w:r w:rsidRPr="002D36F6">
        <w:t>прослеживаемости</w:t>
      </w:r>
      <w:proofErr w:type="spellEnd"/>
      <w:r w:rsidRPr="002D36F6">
        <w:t>, с территории Российской Федерации</w:t>
      </w:r>
    </w:p>
    <w:p w:rsidR="00A64E45" w:rsidRPr="002D36F6" w:rsidRDefault="00A64E45">
      <w:pPr>
        <w:pStyle w:val="ConsPlusNormal"/>
        <w:jc w:val="center"/>
      </w:pPr>
      <w:r w:rsidRPr="002D36F6">
        <w:t>или иных территорий, находящихся под ее юрисдикцией,</w:t>
      </w:r>
    </w:p>
    <w:p w:rsidR="00A64E45" w:rsidRPr="002D36F6" w:rsidRDefault="00A64E45">
      <w:pPr>
        <w:pStyle w:val="ConsPlusNormal"/>
        <w:jc w:val="center"/>
      </w:pPr>
      <w:r w:rsidRPr="002D36F6">
        <w:t>на территорию другого государства - члена Евразийского</w:t>
      </w:r>
    </w:p>
    <w:p w:rsidR="00A64E45" w:rsidRPr="002D36F6" w:rsidRDefault="00A64E45">
      <w:pPr>
        <w:pStyle w:val="ConsPlusNormal"/>
        <w:jc w:val="center"/>
      </w:pPr>
      <w:r w:rsidRPr="002D36F6">
        <w:t>экономического союза (</w:t>
      </w:r>
      <w:proofErr w:type="spellStart"/>
      <w:r w:rsidRPr="002D36F6">
        <w:t>УведВывозТов</w:t>
      </w:r>
      <w:proofErr w:type="spellEnd"/>
      <w:r w:rsidRPr="002D36F6">
        <w:t>)</w:t>
      </w:r>
    </w:p>
    <w:p w:rsidR="00A64E45" w:rsidRPr="002D36F6" w:rsidRDefault="00A64E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644"/>
        <w:gridCol w:w="1134"/>
        <w:gridCol w:w="1134"/>
        <w:gridCol w:w="1191"/>
        <w:gridCol w:w="3402"/>
      </w:tblGrid>
      <w:tr w:rsidR="002D36F6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Наименование элемента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Сокращенное наименование (код) элемента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Признак типа элемента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Формат элемента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Признак обязательности элемента</w:t>
            </w:r>
          </w:p>
        </w:tc>
        <w:tc>
          <w:tcPr>
            <w:tcW w:w="3402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Дополнительная информация</w:t>
            </w:r>
          </w:p>
        </w:tc>
      </w:tr>
      <w:tr w:rsidR="002D36F6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</w:pPr>
            <w:r w:rsidRPr="002D36F6">
              <w:t>Сведения о покупателе государства-члена ЕАЭС, которому передано право собственности на товары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t>СвЛицПрд</w:t>
            </w:r>
            <w:proofErr w:type="spellEnd"/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С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</w:t>
            </w:r>
          </w:p>
        </w:tc>
        <w:tc>
          <w:tcPr>
            <w:tcW w:w="3402" w:type="dxa"/>
          </w:tcPr>
          <w:p w:rsidR="00A64E45" w:rsidRPr="002D36F6" w:rsidRDefault="00A64E45">
            <w:pPr>
              <w:pStyle w:val="ConsPlusNormal"/>
            </w:pPr>
            <w:r w:rsidRPr="002D36F6">
              <w:t>Состав элемента представлен в таблице 4.10</w:t>
            </w:r>
          </w:p>
        </w:tc>
      </w:tr>
      <w:tr w:rsidR="002D36F6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</w:pPr>
            <w:r w:rsidRPr="002D36F6">
              <w:t>Сведения о сопроводительном документе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t>СвСопрДок</w:t>
            </w:r>
            <w:proofErr w:type="spellEnd"/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С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ОМ</w:t>
            </w:r>
          </w:p>
        </w:tc>
        <w:tc>
          <w:tcPr>
            <w:tcW w:w="3402" w:type="dxa"/>
          </w:tcPr>
          <w:p w:rsidR="00A64E45" w:rsidRPr="002D36F6" w:rsidRDefault="00A64E45">
            <w:pPr>
              <w:pStyle w:val="ConsPlusNormal"/>
            </w:pPr>
            <w:r w:rsidRPr="002D36F6">
              <w:t>Состав элемента представлен в таблице 4.11</w:t>
            </w:r>
          </w:p>
        </w:tc>
      </w:tr>
      <w:tr w:rsidR="002D36F6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</w:pPr>
            <w:r w:rsidRPr="002D36F6">
              <w:t xml:space="preserve">Сведения о пунктах назначения товара, подлежащего </w:t>
            </w:r>
            <w:proofErr w:type="spellStart"/>
            <w:r w:rsidRPr="002D36F6">
              <w:t>прослеживаемости</w:t>
            </w:r>
            <w:proofErr w:type="spellEnd"/>
            <w:r w:rsidRPr="002D36F6">
              <w:t xml:space="preserve">, на территории государств-членов ЕАЭС в соответствии с сопроводительным </w:t>
            </w:r>
            <w:r w:rsidRPr="002D36F6">
              <w:lastRenderedPageBreak/>
              <w:t>документом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lastRenderedPageBreak/>
              <w:t>СвПунктНазн</w:t>
            </w:r>
            <w:proofErr w:type="spellEnd"/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П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T(1-255)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НМ</w:t>
            </w:r>
          </w:p>
        </w:tc>
        <w:tc>
          <w:tcPr>
            <w:tcW w:w="3402" w:type="dxa"/>
          </w:tcPr>
          <w:p w:rsidR="00A64E45" w:rsidRPr="002D36F6" w:rsidRDefault="00A64E45">
            <w:pPr>
              <w:pStyle w:val="ConsPlusNormal"/>
            </w:pPr>
          </w:p>
        </w:tc>
      </w:tr>
      <w:tr w:rsidR="00A64E45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</w:pPr>
            <w:r w:rsidRPr="002D36F6">
              <w:t xml:space="preserve">Сведения по строке из Уведомления о перемещении товаров, подлежащих </w:t>
            </w:r>
            <w:proofErr w:type="spellStart"/>
            <w:r w:rsidRPr="002D36F6">
              <w:t>прослеживаемости</w:t>
            </w:r>
            <w:proofErr w:type="spellEnd"/>
            <w:r w:rsidRPr="002D36F6">
              <w:t>, в государства - члены Евразийского экономического союза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t>УведВывозТовСтр</w:t>
            </w:r>
            <w:proofErr w:type="spellEnd"/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С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ОМ</w:t>
            </w:r>
          </w:p>
        </w:tc>
        <w:tc>
          <w:tcPr>
            <w:tcW w:w="3402" w:type="dxa"/>
          </w:tcPr>
          <w:p w:rsidR="00A64E45" w:rsidRPr="002D36F6" w:rsidRDefault="00A64E45">
            <w:pPr>
              <w:pStyle w:val="ConsPlusNormal"/>
            </w:pPr>
            <w:r w:rsidRPr="002D36F6">
              <w:t>Состав элемента представлен в таблице 4.12</w:t>
            </w:r>
          </w:p>
        </w:tc>
      </w:tr>
    </w:tbl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right"/>
      </w:pPr>
      <w:r w:rsidRPr="002D36F6">
        <w:t>Таблица 4.10</w:t>
      </w: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center"/>
      </w:pPr>
      <w:bookmarkStart w:id="146" w:name="P1645"/>
      <w:bookmarkEnd w:id="146"/>
      <w:r w:rsidRPr="002D36F6">
        <w:t>Сведения о покупателе государства - члена ЕАЭС, которому</w:t>
      </w:r>
    </w:p>
    <w:p w:rsidR="00A64E45" w:rsidRPr="002D36F6" w:rsidRDefault="00A64E45">
      <w:pPr>
        <w:pStyle w:val="ConsPlusNormal"/>
        <w:jc w:val="center"/>
      </w:pPr>
      <w:r w:rsidRPr="002D36F6">
        <w:t>передано право собственности на товары (</w:t>
      </w:r>
      <w:proofErr w:type="spellStart"/>
      <w:r w:rsidRPr="002D36F6">
        <w:t>СвЛицПрд</w:t>
      </w:r>
      <w:proofErr w:type="spellEnd"/>
      <w:r w:rsidRPr="002D36F6">
        <w:t>)</w:t>
      </w:r>
    </w:p>
    <w:p w:rsidR="00A64E45" w:rsidRPr="002D36F6" w:rsidRDefault="00A64E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644"/>
        <w:gridCol w:w="1134"/>
        <w:gridCol w:w="1134"/>
        <w:gridCol w:w="1191"/>
        <w:gridCol w:w="3402"/>
      </w:tblGrid>
      <w:tr w:rsidR="002D36F6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Наименование элемента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Сокращенное наименование (код) элемента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Признак типа элемента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Формат элемента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Признак обязательности элемента</w:t>
            </w:r>
          </w:p>
        </w:tc>
        <w:tc>
          <w:tcPr>
            <w:tcW w:w="3402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Дополнительная информация</w:t>
            </w:r>
          </w:p>
        </w:tc>
      </w:tr>
      <w:tr w:rsidR="002D36F6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</w:pPr>
            <w:r w:rsidRPr="002D36F6">
              <w:t>Код государства-члена ЕАЭС покупателя (ОКСМ)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ОКСМ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T(=3)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ОК</w:t>
            </w:r>
          </w:p>
        </w:tc>
        <w:tc>
          <w:tcPr>
            <w:tcW w:w="3402" w:type="dxa"/>
          </w:tcPr>
          <w:p w:rsidR="00A64E45" w:rsidRPr="002D36F6" w:rsidRDefault="00A64E45">
            <w:pPr>
              <w:pStyle w:val="ConsPlusNormal"/>
            </w:pPr>
            <w:r w:rsidRPr="002D36F6">
              <w:t>Типовой элемент &lt;</w:t>
            </w:r>
            <w:proofErr w:type="spellStart"/>
            <w:r w:rsidRPr="002D36F6">
              <w:t>ОКСМТип</w:t>
            </w:r>
            <w:proofErr w:type="spellEnd"/>
            <w:r w:rsidRPr="002D36F6">
              <w:t>&gt;.</w:t>
            </w:r>
          </w:p>
          <w:p w:rsidR="00A64E45" w:rsidRPr="002D36F6" w:rsidRDefault="00A64E45">
            <w:pPr>
              <w:pStyle w:val="ConsPlusNormal"/>
            </w:pPr>
            <w:r w:rsidRPr="002D36F6">
              <w:t>Принимает значение в соответствии с Общероссийским классификатором стран мира</w:t>
            </w:r>
          </w:p>
        </w:tc>
      </w:tr>
      <w:tr w:rsidR="002D36F6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</w:pPr>
            <w:r w:rsidRPr="002D36F6">
              <w:t>Идентификационный код (номер) покупателя государства-члена ЕАЭС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t>ИдКод</w:t>
            </w:r>
            <w:proofErr w:type="spellEnd"/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T(8-14)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</w:t>
            </w:r>
          </w:p>
        </w:tc>
        <w:tc>
          <w:tcPr>
            <w:tcW w:w="3402" w:type="dxa"/>
          </w:tcPr>
          <w:p w:rsidR="00A64E45" w:rsidRPr="002D36F6" w:rsidRDefault="00A64E45">
            <w:pPr>
              <w:pStyle w:val="ConsPlusNormal"/>
            </w:pPr>
          </w:p>
        </w:tc>
      </w:tr>
      <w:tr w:rsidR="002D36F6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</w:pPr>
            <w:r w:rsidRPr="002D36F6">
              <w:t xml:space="preserve">Адрес покупателя государства-члена ЕАЭС (нахождения организации </w:t>
            </w:r>
            <w:r w:rsidRPr="002D36F6">
              <w:lastRenderedPageBreak/>
              <w:t>или жительства физического лица)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lastRenderedPageBreak/>
              <w:t>Адрес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T(1-1000)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</w:t>
            </w:r>
          </w:p>
        </w:tc>
        <w:tc>
          <w:tcPr>
            <w:tcW w:w="3402" w:type="dxa"/>
          </w:tcPr>
          <w:p w:rsidR="00A64E45" w:rsidRPr="002D36F6" w:rsidRDefault="00A64E45">
            <w:pPr>
              <w:pStyle w:val="ConsPlusNormal"/>
            </w:pPr>
          </w:p>
        </w:tc>
      </w:tr>
      <w:tr w:rsidR="002D36F6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</w:pPr>
            <w:r w:rsidRPr="002D36F6">
              <w:t>Наименование организации - покупателя государства-члена ЕАЭС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t>НаимОрг</w:t>
            </w:r>
            <w:proofErr w:type="spellEnd"/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П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T(1-1000)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</w:t>
            </w:r>
          </w:p>
        </w:tc>
        <w:tc>
          <w:tcPr>
            <w:tcW w:w="3402" w:type="dxa"/>
          </w:tcPr>
          <w:p w:rsidR="00A64E45" w:rsidRPr="002D36F6" w:rsidRDefault="00A64E45">
            <w:pPr>
              <w:pStyle w:val="ConsPlusNormal"/>
            </w:pPr>
          </w:p>
        </w:tc>
      </w:tr>
      <w:tr w:rsidR="00A64E45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</w:pPr>
            <w:r w:rsidRPr="002D36F6">
              <w:t>Фамилия, имя, отчество физического лица - покупателя государства-члена ЕАЭС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ФИО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С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</w:t>
            </w:r>
          </w:p>
        </w:tc>
        <w:tc>
          <w:tcPr>
            <w:tcW w:w="3402" w:type="dxa"/>
          </w:tcPr>
          <w:p w:rsidR="00A64E45" w:rsidRPr="002D36F6" w:rsidRDefault="00A64E45">
            <w:pPr>
              <w:pStyle w:val="ConsPlusNormal"/>
            </w:pPr>
            <w:r w:rsidRPr="002D36F6">
              <w:t>Типовой элемент &lt;</w:t>
            </w:r>
            <w:proofErr w:type="spellStart"/>
            <w:r w:rsidRPr="002D36F6">
              <w:t>ФИОТип</w:t>
            </w:r>
            <w:proofErr w:type="spellEnd"/>
            <w:r w:rsidRPr="002D36F6">
              <w:t>&gt;.</w:t>
            </w:r>
          </w:p>
          <w:p w:rsidR="00A64E45" w:rsidRPr="002D36F6" w:rsidRDefault="00A64E45">
            <w:pPr>
              <w:pStyle w:val="ConsPlusNormal"/>
            </w:pPr>
            <w:r w:rsidRPr="002D36F6">
              <w:t>Состав элемента представлен в таблице 4.13</w:t>
            </w:r>
          </w:p>
        </w:tc>
      </w:tr>
    </w:tbl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right"/>
      </w:pPr>
      <w:r w:rsidRPr="002D36F6">
        <w:t>Таблица 4.11</w:t>
      </w: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center"/>
      </w:pPr>
      <w:bookmarkStart w:id="147" w:name="P1689"/>
      <w:bookmarkEnd w:id="147"/>
      <w:r w:rsidRPr="002D36F6">
        <w:t>Сведения о сопроводительном документе (</w:t>
      </w:r>
      <w:proofErr w:type="spellStart"/>
      <w:r w:rsidRPr="002D36F6">
        <w:t>СвСопрДок</w:t>
      </w:r>
      <w:proofErr w:type="spellEnd"/>
      <w:r w:rsidRPr="002D36F6">
        <w:t>)</w:t>
      </w:r>
    </w:p>
    <w:p w:rsidR="00A64E45" w:rsidRPr="002D36F6" w:rsidRDefault="00A64E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644"/>
        <w:gridCol w:w="1134"/>
        <w:gridCol w:w="1134"/>
        <w:gridCol w:w="1191"/>
        <w:gridCol w:w="340"/>
        <w:gridCol w:w="3062"/>
      </w:tblGrid>
      <w:tr w:rsidR="002D36F6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Наименование элемента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Сокращенное наименование (код) элемента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Признак типа элемента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Формат элемента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Признак обязательности элемента</w:t>
            </w:r>
          </w:p>
        </w:tc>
        <w:tc>
          <w:tcPr>
            <w:tcW w:w="3402" w:type="dxa"/>
            <w:gridSpan w:val="2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Дополнительная информация</w:t>
            </w:r>
          </w:p>
        </w:tc>
      </w:tr>
      <w:tr w:rsidR="002D36F6" w:rsidRPr="002D36F6">
        <w:tc>
          <w:tcPr>
            <w:tcW w:w="2835" w:type="dxa"/>
            <w:vMerge w:val="restart"/>
          </w:tcPr>
          <w:p w:rsidR="00A64E45" w:rsidRPr="002D36F6" w:rsidRDefault="00A64E45">
            <w:pPr>
              <w:pStyle w:val="ConsPlusNormal"/>
            </w:pPr>
            <w:r w:rsidRPr="002D36F6">
              <w:t>Вид сопроводительного документа</w:t>
            </w:r>
          </w:p>
        </w:tc>
        <w:tc>
          <w:tcPr>
            <w:tcW w:w="1644" w:type="dxa"/>
            <w:vMerge w:val="restart"/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t>ВидСопрДок</w:t>
            </w:r>
            <w:proofErr w:type="spellEnd"/>
          </w:p>
        </w:tc>
        <w:tc>
          <w:tcPr>
            <w:tcW w:w="1134" w:type="dxa"/>
            <w:vMerge w:val="restart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  <w:vMerge w:val="restart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T(=1)</w:t>
            </w:r>
          </w:p>
        </w:tc>
        <w:tc>
          <w:tcPr>
            <w:tcW w:w="1191" w:type="dxa"/>
            <w:vMerge w:val="restart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ОК</w:t>
            </w:r>
          </w:p>
        </w:tc>
        <w:tc>
          <w:tcPr>
            <w:tcW w:w="3402" w:type="dxa"/>
            <w:gridSpan w:val="2"/>
            <w:tcBorders>
              <w:bottom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Принимает значение:</w:t>
            </w:r>
          </w:p>
        </w:tc>
      </w:tr>
      <w:tr w:rsidR="002D36F6" w:rsidRPr="002D36F6">
        <w:tblPrEx>
          <w:tblBorders>
            <w:insideH w:val="nil"/>
          </w:tblBorders>
        </w:tblPrEx>
        <w:tc>
          <w:tcPr>
            <w:tcW w:w="2835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1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- счет-фактура |</w:t>
            </w:r>
          </w:p>
        </w:tc>
      </w:tr>
      <w:tr w:rsidR="002D36F6" w:rsidRPr="002D36F6">
        <w:tblPrEx>
          <w:tblBorders>
            <w:insideH w:val="nil"/>
          </w:tblBorders>
        </w:tblPrEx>
        <w:tc>
          <w:tcPr>
            <w:tcW w:w="2835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2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- универсальный передаточный документ |</w:t>
            </w:r>
          </w:p>
        </w:tc>
      </w:tr>
      <w:tr w:rsidR="002D36F6" w:rsidRPr="002D36F6">
        <w:tc>
          <w:tcPr>
            <w:tcW w:w="2835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340" w:type="dxa"/>
            <w:tcBorders>
              <w:top w:val="nil"/>
              <w:right w:val="nil"/>
            </w:tcBorders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3</w:t>
            </w:r>
          </w:p>
        </w:tc>
        <w:tc>
          <w:tcPr>
            <w:tcW w:w="3062" w:type="dxa"/>
            <w:tcBorders>
              <w:top w:val="nil"/>
              <w:left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- иной первичный учетный документ</w:t>
            </w:r>
          </w:p>
        </w:tc>
      </w:tr>
      <w:tr w:rsidR="002D36F6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</w:pPr>
            <w:r w:rsidRPr="002D36F6">
              <w:t>Дата сопроводительного документа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t>ДатаСопрДок</w:t>
            </w:r>
            <w:proofErr w:type="spellEnd"/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T(=10)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</w:t>
            </w:r>
          </w:p>
        </w:tc>
        <w:tc>
          <w:tcPr>
            <w:tcW w:w="3402" w:type="dxa"/>
            <w:gridSpan w:val="2"/>
          </w:tcPr>
          <w:p w:rsidR="00A64E45" w:rsidRPr="002D36F6" w:rsidRDefault="00A64E45">
            <w:pPr>
              <w:pStyle w:val="ConsPlusNormal"/>
            </w:pPr>
            <w:r w:rsidRPr="002D36F6">
              <w:t>Типовой элемент &lt;</w:t>
            </w:r>
            <w:proofErr w:type="spellStart"/>
            <w:r w:rsidRPr="002D36F6">
              <w:t>ДатаТип</w:t>
            </w:r>
            <w:proofErr w:type="spellEnd"/>
            <w:r w:rsidRPr="002D36F6">
              <w:t>&gt;.</w:t>
            </w:r>
          </w:p>
          <w:p w:rsidR="00A64E45" w:rsidRPr="002D36F6" w:rsidRDefault="00A64E45">
            <w:pPr>
              <w:pStyle w:val="ConsPlusNormal"/>
            </w:pPr>
            <w:r w:rsidRPr="002D36F6">
              <w:t>Дата в формате ДД.ММ.ГГГГ</w:t>
            </w:r>
          </w:p>
        </w:tc>
      </w:tr>
      <w:tr w:rsidR="00A64E45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</w:pPr>
            <w:r w:rsidRPr="002D36F6">
              <w:lastRenderedPageBreak/>
              <w:t>Номер сопроводительного документа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t>НомСопрДок</w:t>
            </w:r>
            <w:proofErr w:type="spellEnd"/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T(1-255)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</w:t>
            </w:r>
          </w:p>
        </w:tc>
        <w:tc>
          <w:tcPr>
            <w:tcW w:w="3402" w:type="dxa"/>
            <w:gridSpan w:val="2"/>
          </w:tcPr>
          <w:p w:rsidR="00A64E45" w:rsidRPr="002D36F6" w:rsidRDefault="00A64E45">
            <w:pPr>
              <w:pStyle w:val="ConsPlusNormal"/>
            </w:pPr>
          </w:p>
        </w:tc>
      </w:tr>
    </w:tbl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right"/>
      </w:pPr>
      <w:r w:rsidRPr="002D36F6">
        <w:t>Таблица 4.12</w:t>
      </w: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center"/>
      </w:pPr>
      <w:bookmarkStart w:id="148" w:name="P1725"/>
      <w:bookmarkEnd w:id="148"/>
      <w:r w:rsidRPr="002D36F6">
        <w:t>Сведения по строке из уведомления о перемещении товаров,</w:t>
      </w:r>
    </w:p>
    <w:p w:rsidR="00A64E45" w:rsidRPr="002D36F6" w:rsidRDefault="00A64E45">
      <w:pPr>
        <w:pStyle w:val="ConsPlusNormal"/>
        <w:jc w:val="center"/>
      </w:pPr>
      <w:r w:rsidRPr="002D36F6">
        <w:t xml:space="preserve">подлежащих </w:t>
      </w:r>
      <w:proofErr w:type="spellStart"/>
      <w:r w:rsidRPr="002D36F6">
        <w:t>прослеживаемости</w:t>
      </w:r>
      <w:proofErr w:type="spellEnd"/>
      <w:r w:rsidRPr="002D36F6">
        <w:t>, в государства - члены</w:t>
      </w:r>
    </w:p>
    <w:p w:rsidR="00A64E45" w:rsidRPr="002D36F6" w:rsidRDefault="00A64E45">
      <w:pPr>
        <w:pStyle w:val="ConsPlusNormal"/>
        <w:jc w:val="center"/>
      </w:pPr>
      <w:r w:rsidRPr="002D36F6">
        <w:t>Евразийского экономического союза (</w:t>
      </w:r>
      <w:proofErr w:type="spellStart"/>
      <w:r w:rsidRPr="002D36F6">
        <w:t>УведВывозТовСтр</w:t>
      </w:r>
      <w:proofErr w:type="spellEnd"/>
      <w:r w:rsidRPr="002D36F6">
        <w:t>)</w:t>
      </w:r>
    </w:p>
    <w:p w:rsidR="00A64E45" w:rsidRPr="002D36F6" w:rsidRDefault="00A64E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644"/>
        <w:gridCol w:w="1134"/>
        <w:gridCol w:w="1134"/>
        <w:gridCol w:w="1191"/>
        <w:gridCol w:w="3402"/>
      </w:tblGrid>
      <w:tr w:rsidR="002D36F6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</w:pPr>
            <w:r w:rsidRPr="002D36F6">
              <w:t>Наименование элемента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Сокращенное наименование (код) элемента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Признак типа элемента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Формат элемента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Признак обязательности элемента</w:t>
            </w:r>
          </w:p>
        </w:tc>
        <w:tc>
          <w:tcPr>
            <w:tcW w:w="3402" w:type="dxa"/>
          </w:tcPr>
          <w:p w:rsidR="00A64E45" w:rsidRPr="002D36F6" w:rsidRDefault="00A64E45">
            <w:pPr>
              <w:pStyle w:val="ConsPlusNormal"/>
            </w:pPr>
            <w:r w:rsidRPr="002D36F6">
              <w:t>Дополнительная информация</w:t>
            </w:r>
          </w:p>
        </w:tc>
      </w:tr>
      <w:tr w:rsidR="002D36F6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</w:pPr>
            <w:r w:rsidRPr="002D36F6">
              <w:t>Порядковый номер товара в соответствии с сопроводительным документом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t>НомТовДок</w:t>
            </w:r>
            <w:proofErr w:type="spellEnd"/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N(4)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</w:t>
            </w:r>
          </w:p>
        </w:tc>
        <w:tc>
          <w:tcPr>
            <w:tcW w:w="3402" w:type="dxa"/>
          </w:tcPr>
          <w:p w:rsidR="00A64E45" w:rsidRPr="002D36F6" w:rsidRDefault="00A64E45">
            <w:pPr>
              <w:pStyle w:val="ConsPlusNormal"/>
            </w:pPr>
          </w:p>
        </w:tc>
      </w:tr>
      <w:tr w:rsidR="002D36F6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</w:pPr>
            <w:r w:rsidRPr="002D36F6">
              <w:t>Наименование товара в соответствии с сопроводительным документом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t>НаимТовДок</w:t>
            </w:r>
            <w:proofErr w:type="spellEnd"/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T(1-255)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</w:t>
            </w:r>
          </w:p>
        </w:tc>
        <w:tc>
          <w:tcPr>
            <w:tcW w:w="3402" w:type="dxa"/>
          </w:tcPr>
          <w:p w:rsidR="00A64E45" w:rsidRPr="002D36F6" w:rsidRDefault="00A64E45">
            <w:pPr>
              <w:pStyle w:val="ConsPlusNormal"/>
            </w:pPr>
          </w:p>
        </w:tc>
      </w:tr>
      <w:tr w:rsidR="002D36F6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</w:pPr>
            <w:r w:rsidRPr="002D36F6">
              <w:t>Количество товара в соответствии с сопроводительным документом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t>КоличТоварДок</w:t>
            </w:r>
            <w:proofErr w:type="spellEnd"/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N(19.6)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</w:t>
            </w:r>
          </w:p>
        </w:tc>
        <w:tc>
          <w:tcPr>
            <w:tcW w:w="3402" w:type="dxa"/>
          </w:tcPr>
          <w:p w:rsidR="00A64E45" w:rsidRPr="002D36F6" w:rsidRDefault="00A64E45">
            <w:pPr>
              <w:pStyle w:val="ConsPlusNormal"/>
            </w:pPr>
          </w:p>
        </w:tc>
      </w:tr>
      <w:tr w:rsidR="002D36F6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</w:pPr>
            <w:r w:rsidRPr="002D36F6">
              <w:t>Код единицы измерения товара в соответствии с сопроводительным документом (по ОКЕИ)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t>ЕдинИзмерДок</w:t>
            </w:r>
            <w:proofErr w:type="spellEnd"/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T(3-4)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ОК</w:t>
            </w:r>
          </w:p>
        </w:tc>
        <w:tc>
          <w:tcPr>
            <w:tcW w:w="3402" w:type="dxa"/>
          </w:tcPr>
          <w:p w:rsidR="00A64E45" w:rsidRPr="002D36F6" w:rsidRDefault="00A64E45">
            <w:pPr>
              <w:pStyle w:val="ConsPlusNormal"/>
            </w:pPr>
            <w:r w:rsidRPr="002D36F6">
              <w:t>Типовой элемент &lt;</w:t>
            </w:r>
            <w:proofErr w:type="spellStart"/>
            <w:r w:rsidRPr="002D36F6">
              <w:t>ОКЕИТип</w:t>
            </w:r>
            <w:proofErr w:type="spellEnd"/>
            <w:r w:rsidRPr="002D36F6">
              <w:t>&gt;.</w:t>
            </w:r>
          </w:p>
          <w:p w:rsidR="00A64E45" w:rsidRPr="002D36F6" w:rsidRDefault="00A64E45">
            <w:pPr>
              <w:pStyle w:val="ConsPlusNormal"/>
            </w:pPr>
            <w:r w:rsidRPr="002D36F6">
              <w:t xml:space="preserve">Принимает значение в соответствии с Общероссийским классификатором единиц </w:t>
            </w:r>
            <w:r w:rsidRPr="002D36F6">
              <w:lastRenderedPageBreak/>
              <w:t>измерения</w:t>
            </w:r>
          </w:p>
        </w:tc>
      </w:tr>
      <w:tr w:rsidR="002D36F6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</w:pPr>
            <w:r w:rsidRPr="002D36F6">
              <w:lastRenderedPageBreak/>
              <w:t xml:space="preserve">Регистрационный номер партии товара, подлежащего </w:t>
            </w:r>
            <w:proofErr w:type="spellStart"/>
            <w:r w:rsidRPr="002D36F6">
              <w:t>прослеживаемости</w:t>
            </w:r>
            <w:proofErr w:type="spellEnd"/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t>РегНомерТов</w:t>
            </w:r>
            <w:proofErr w:type="spellEnd"/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T(1-29)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</w:t>
            </w:r>
          </w:p>
        </w:tc>
        <w:tc>
          <w:tcPr>
            <w:tcW w:w="3402" w:type="dxa"/>
          </w:tcPr>
          <w:p w:rsidR="00A64E45" w:rsidRPr="002D36F6" w:rsidRDefault="00A64E45">
            <w:pPr>
              <w:pStyle w:val="ConsPlusNormal"/>
            </w:pPr>
          </w:p>
        </w:tc>
      </w:tr>
      <w:tr w:rsidR="002D36F6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</w:pPr>
            <w:r w:rsidRPr="002D36F6">
              <w:t>Код количественной единицы измерения товара (по ОКЕИ)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t>ЕдинИзмерПер</w:t>
            </w:r>
            <w:proofErr w:type="spellEnd"/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T(3-4)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ОК</w:t>
            </w:r>
          </w:p>
        </w:tc>
        <w:tc>
          <w:tcPr>
            <w:tcW w:w="3402" w:type="dxa"/>
          </w:tcPr>
          <w:p w:rsidR="00A64E45" w:rsidRPr="002D36F6" w:rsidRDefault="00A64E45">
            <w:pPr>
              <w:pStyle w:val="ConsPlusNormal"/>
            </w:pPr>
            <w:r w:rsidRPr="002D36F6">
              <w:t>Типовой элемент &lt;</w:t>
            </w:r>
            <w:proofErr w:type="spellStart"/>
            <w:r w:rsidRPr="002D36F6">
              <w:t>ОКЕИТип</w:t>
            </w:r>
            <w:proofErr w:type="spellEnd"/>
            <w:r w:rsidRPr="002D36F6">
              <w:t>&gt;.</w:t>
            </w:r>
          </w:p>
          <w:p w:rsidR="00A64E45" w:rsidRPr="002D36F6" w:rsidRDefault="00A64E45">
            <w:pPr>
              <w:pStyle w:val="ConsPlusNormal"/>
            </w:pPr>
            <w:r w:rsidRPr="002D36F6">
              <w:t>Принимает значение в соответствии с Общероссийским классификатором единиц измерения</w:t>
            </w:r>
          </w:p>
        </w:tc>
      </w:tr>
      <w:tr w:rsidR="002D36F6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</w:pPr>
            <w:r w:rsidRPr="002D36F6">
              <w:t xml:space="preserve">Количество товара, подлежащего </w:t>
            </w:r>
            <w:proofErr w:type="spellStart"/>
            <w:r w:rsidRPr="002D36F6">
              <w:t>прослеживаемости</w:t>
            </w:r>
            <w:proofErr w:type="spellEnd"/>
            <w:r w:rsidRPr="002D36F6">
              <w:t>, в единице количественного учета товара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t>КоличТоварПер</w:t>
            </w:r>
            <w:proofErr w:type="spellEnd"/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N(26.11)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</w:t>
            </w:r>
          </w:p>
        </w:tc>
        <w:tc>
          <w:tcPr>
            <w:tcW w:w="3402" w:type="dxa"/>
          </w:tcPr>
          <w:p w:rsidR="00A64E45" w:rsidRPr="002D36F6" w:rsidRDefault="00A64E45">
            <w:pPr>
              <w:pStyle w:val="ConsPlusNormal"/>
            </w:pPr>
          </w:p>
        </w:tc>
      </w:tr>
      <w:tr w:rsidR="00A64E45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</w:pPr>
            <w:r w:rsidRPr="002D36F6">
              <w:t>Стоимость товаров (без НДС) в рублях и копейках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t>СтТоварБезНДС</w:t>
            </w:r>
            <w:proofErr w:type="spellEnd"/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N(19.2)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</w:t>
            </w:r>
          </w:p>
        </w:tc>
        <w:tc>
          <w:tcPr>
            <w:tcW w:w="3402" w:type="dxa"/>
          </w:tcPr>
          <w:p w:rsidR="00A64E45" w:rsidRPr="002D36F6" w:rsidRDefault="00A64E45">
            <w:pPr>
              <w:pStyle w:val="ConsPlusNormal"/>
            </w:pPr>
          </w:p>
        </w:tc>
      </w:tr>
    </w:tbl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right"/>
      </w:pPr>
      <w:r w:rsidRPr="002D36F6">
        <w:t>Таблица 4.13</w:t>
      </w: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center"/>
      </w:pPr>
      <w:bookmarkStart w:id="149" w:name="P1788"/>
      <w:bookmarkEnd w:id="149"/>
      <w:r w:rsidRPr="002D36F6">
        <w:t>Фамилия, имя, отчество (</w:t>
      </w:r>
      <w:proofErr w:type="spellStart"/>
      <w:r w:rsidRPr="002D36F6">
        <w:t>ФИОТип</w:t>
      </w:r>
      <w:proofErr w:type="spellEnd"/>
      <w:r w:rsidRPr="002D36F6">
        <w:t>)</w:t>
      </w:r>
    </w:p>
    <w:p w:rsidR="00A64E45" w:rsidRPr="002D36F6" w:rsidRDefault="00A64E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644"/>
        <w:gridCol w:w="1134"/>
        <w:gridCol w:w="1134"/>
        <w:gridCol w:w="1191"/>
        <w:gridCol w:w="3402"/>
      </w:tblGrid>
      <w:tr w:rsidR="002D36F6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Наименование элемента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Сокращенное наименование (код) элемента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Признак типа элемента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Формат элемента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Признак обязательности элемента</w:t>
            </w:r>
          </w:p>
        </w:tc>
        <w:tc>
          <w:tcPr>
            <w:tcW w:w="3402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Дополнительная информация</w:t>
            </w:r>
          </w:p>
        </w:tc>
      </w:tr>
      <w:tr w:rsidR="002D36F6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</w:pPr>
            <w:r w:rsidRPr="002D36F6">
              <w:t>Фамилия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Фамилия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T(1-60)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</w:t>
            </w:r>
          </w:p>
        </w:tc>
        <w:tc>
          <w:tcPr>
            <w:tcW w:w="3402" w:type="dxa"/>
          </w:tcPr>
          <w:p w:rsidR="00A64E45" w:rsidRPr="002D36F6" w:rsidRDefault="00A64E45">
            <w:pPr>
              <w:pStyle w:val="ConsPlusNormal"/>
            </w:pPr>
          </w:p>
        </w:tc>
      </w:tr>
      <w:tr w:rsidR="002D36F6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</w:pPr>
            <w:r w:rsidRPr="002D36F6">
              <w:t>Имя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Имя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T(1-60)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</w:t>
            </w:r>
          </w:p>
        </w:tc>
        <w:tc>
          <w:tcPr>
            <w:tcW w:w="3402" w:type="dxa"/>
          </w:tcPr>
          <w:p w:rsidR="00A64E45" w:rsidRPr="002D36F6" w:rsidRDefault="00A64E45">
            <w:pPr>
              <w:pStyle w:val="ConsPlusNormal"/>
            </w:pPr>
          </w:p>
        </w:tc>
      </w:tr>
      <w:tr w:rsidR="002D36F6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</w:pPr>
            <w:r w:rsidRPr="002D36F6">
              <w:lastRenderedPageBreak/>
              <w:t>Отчество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Отчество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T(1-60)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Н</w:t>
            </w:r>
          </w:p>
        </w:tc>
        <w:tc>
          <w:tcPr>
            <w:tcW w:w="3402" w:type="dxa"/>
          </w:tcPr>
          <w:p w:rsidR="00A64E45" w:rsidRPr="002D36F6" w:rsidRDefault="00A64E45">
            <w:pPr>
              <w:pStyle w:val="ConsPlusNormal"/>
            </w:pPr>
          </w:p>
        </w:tc>
      </w:tr>
    </w:tbl>
    <w:p w:rsidR="00A64E45" w:rsidRPr="002D36F6" w:rsidRDefault="00A64E45">
      <w:pPr>
        <w:sectPr w:rsidR="00A64E45" w:rsidRPr="002D36F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right"/>
        <w:outlineLvl w:val="0"/>
      </w:pPr>
      <w:r w:rsidRPr="002D36F6">
        <w:t>Приложение N 10</w:t>
      </w:r>
    </w:p>
    <w:p w:rsidR="00A64E45" w:rsidRPr="002D36F6" w:rsidRDefault="00A64E45">
      <w:pPr>
        <w:pStyle w:val="ConsPlusNormal"/>
        <w:jc w:val="right"/>
      </w:pPr>
      <w:r w:rsidRPr="002D36F6">
        <w:t>к приказу ФНС России</w:t>
      </w:r>
    </w:p>
    <w:p w:rsidR="00A64E45" w:rsidRPr="002D36F6" w:rsidRDefault="00A64E45">
      <w:pPr>
        <w:pStyle w:val="ConsPlusNormal"/>
        <w:jc w:val="right"/>
      </w:pPr>
      <w:r w:rsidRPr="002D36F6">
        <w:t>от 08.07.2021 N ЕД-7-15-645@</w:t>
      </w: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Title"/>
        <w:jc w:val="center"/>
      </w:pPr>
      <w:bookmarkStart w:id="150" w:name="P1823"/>
      <w:bookmarkEnd w:id="150"/>
      <w:r w:rsidRPr="002D36F6">
        <w:t>ФОРМАТ</w:t>
      </w:r>
    </w:p>
    <w:p w:rsidR="00A64E45" w:rsidRPr="002D36F6" w:rsidRDefault="00A64E45">
      <w:pPr>
        <w:pStyle w:val="ConsPlusTitle"/>
        <w:jc w:val="center"/>
      </w:pPr>
      <w:r w:rsidRPr="002D36F6">
        <w:t>ПРЕДСТАВЛЕНИЯ УВЕДОМЛЕНИЯ О ВВОЗЕ ТОВАРОВ, ПОДЛЕЖАЩИХ</w:t>
      </w:r>
    </w:p>
    <w:p w:rsidR="00A64E45" w:rsidRPr="002D36F6" w:rsidRDefault="00A64E45">
      <w:pPr>
        <w:pStyle w:val="ConsPlusTitle"/>
        <w:jc w:val="center"/>
      </w:pPr>
      <w:r w:rsidRPr="002D36F6">
        <w:t>ПРОСЛЕЖИВАЕМОСТИ, С ТЕРРИТОРИИ ДРУГОГО ГОСУДАРСТВА - ЧЛЕНА</w:t>
      </w:r>
    </w:p>
    <w:p w:rsidR="00A64E45" w:rsidRPr="002D36F6" w:rsidRDefault="00A64E45">
      <w:pPr>
        <w:pStyle w:val="ConsPlusTitle"/>
        <w:jc w:val="center"/>
      </w:pPr>
      <w:r w:rsidRPr="002D36F6">
        <w:t>ЕВРАЗИЙСКОГО ЭКОНОМИЧЕСКОГО СОЮЗА НА ТЕРРИТОРИЮ</w:t>
      </w:r>
    </w:p>
    <w:p w:rsidR="00A64E45" w:rsidRPr="002D36F6" w:rsidRDefault="00A64E45">
      <w:pPr>
        <w:pStyle w:val="ConsPlusTitle"/>
        <w:jc w:val="center"/>
      </w:pPr>
      <w:r w:rsidRPr="002D36F6">
        <w:t>РОССИЙСКОЙ ФЕДЕРАЦИИ И ИНЫЕ ТЕРРИТОРИИ, НАХОДЯЩИЕСЯ</w:t>
      </w:r>
    </w:p>
    <w:p w:rsidR="00A64E45" w:rsidRPr="002D36F6" w:rsidRDefault="00A64E45">
      <w:pPr>
        <w:pStyle w:val="ConsPlusTitle"/>
        <w:jc w:val="center"/>
      </w:pPr>
      <w:r w:rsidRPr="002D36F6">
        <w:t>ПОД ЕЕ ЮРИСДИКЦИЕЙ, В ЭЛЕКТРОННОЙ ФОРМЕ</w:t>
      </w: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Title"/>
        <w:jc w:val="center"/>
        <w:outlineLvl w:val="1"/>
      </w:pPr>
      <w:r w:rsidRPr="002D36F6">
        <w:t>I. ОБЩИЕ СВЕДЕНИЯ</w:t>
      </w: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ind w:firstLine="540"/>
        <w:jc w:val="both"/>
      </w:pPr>
      <w:r w:rsidRPr="002D36F6">
        <w:t xml:space="preserve">1. Настоящий формат описывает требования к XML файлам (далее - файл обмена) передачи в электронной форме уведомления о ввозе товаров, подлежащих </w:t>
      </w:r>
      <w:proofErr w:type="spellStart"/>
      <w:r w:rsidRPr="002D36F6">
        <w:t>прослеживаемости</w:t>
      </w:r>
      <w:proofErr w:type="spellEnd"/>
      <w:r w:rsidRPr="002D36F6">
        <w:t xml:space="preserve">, с территории другого государства - члена Евразийского экономического союза на территорию Российской Федерации и иные территории, находящиеся под ее юрисдикцией (далее - уведомление), предусмотренного постановлением Правительства Российской Федерации об утверждении положения о национальной системе </w:t>
      </w:r>
      <w:proofErr w:type="spellStart"/>
      <w:r w:rsidRPr="002D36F6">
        <w:t>прослеживаемости</w:t>
      </w:r>
      <w:proofErr w:type="spellEnd"/>
      <w:r w:rsidRPr="002D36F6">
        <w:t xml:space="preserve"> товаров, содержит сведения по принятым на учет и ввезенным с территории государств - членов Евразийского экономического союза товарам, подлежащим </w:t>
      </w:r>
      <w:proofErr w:type="spellStart"/>
      <w:r w:rsidRPr="002D36F6">
        <w:t>прослеживаемости</w:t>
      </w:r>
      <w:proofErr w:type="spellEnd"/>
      <w:r w:rsidRPr="002D36F6">
        <w:t xml:space="preserve"> в соответствии с положениями указанного постановления Правительства Российской Федерации.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2. Номер версии настоящего формата 5.02, часть 923_00.</w:t>
      </w: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Title"/>
        <w:jc w:val="center"/>
        <w:outlineLvl w:val="1"/>
      </w:pPr>
      <w:r w:rsidRPr="002D36F6">
        <w:t>II. ОПИСАНИЕ ФАЙЛА ОБМЕНА</w:t>
      </w: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ind w:firstLine="540"/>
        <w:jc w:val="both"/>
      </w:pPr>
      <w:r w:rsidRPr="002D36F6">
        <w:t>3. Имя файла обмена должно иметь следующий вид:</w:t>
      </w:r>
    </w:p>
    <w:p w:rsidR="00A64E45" w:rsidRPr="00FE1EC0" w:rsidRDefault="00A64E45">
      <w:pPr>
        <w:pStyle w:val="ConsPlusNormal"/>
        <w:spacing w:before="220"/>
        <w:ind w:firstLine="540"/>
        <w:jc w:val="both"/>
        <w:rPr>
          <w:lang w:val="en-US"/>
        </w:rPr>
      </w:pPr>
      <w:r w:rsidRPr="00FE1EC0">
        <w:rPr>
          <w:lang w:val="en-US"/>
        </w:rPr>
        <w:t xml:space="preserve">R_T_A_K_O_GGGGMMDD_N, </w:t>
      </w:r>
      <w:r w:rsidRPr="002D36F6">
        <w:t>где</w:t>
      </w:r>
      <w:r w:rsidRPr="00FE1EC0">
        <w:rPr>
          <w:lang w:val="en-US"/>
        </w:rPr>
        <w:t>: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R_T - префикс, принимающий значение ON_UVVOZTOV;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A_K - идентификатор получателя информации, где: A - идентификатор получателя, которому направляется файл обмена, K - идентификатор конечного получателя, для которого предназначена информация из данного файла обмена. Передача файла от отправителя к конечному получателю (K) может осуществляться в несколько этапов через другие налоговые органы, осуществляющие передачу файла на промежуточных этапах, которые обозначаются идентификатором A. В случае передачи файла от отправителя к конечному получателю при отсутствии налоговых органов, осуществляющих передачу на промежуточных этапах, значения идентификаторов A и K совпадают. Каждый из идентификаторов (A и K) имеет вид для налоговых органов - четырехразрядный код налогового органа;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O - идентификатор отправителя информации, имеет вид: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для организаций - девятнадцатиразрядный код (идентификационный номер налогоплательщика (далее - ИНН) и код причины постановки на учет (далее - КПП) организации (обособленного подразделения);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 xml:space="preserve">для физических лиц - двенадцатиразрядный код (ИНН физического лица, при наличии. При </w:t>
      </w:r>
      <w:r w:rsidRPr="002D36F6">
        <w:lastRenderedPageBreak/>
        <w:t>отсутствии ИНН - последовательность из двенадцати нулей);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GGGG - год формирования передаваемого файла, MM - месяц, DD - день;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N - идентификационный номер файла. (Длина - от 1 до 36 знаков. Идентификационный номер файла должен обеспечивать уникальность имени файла).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 xml:space="preserve">Расширение имени файла - </w:t>
      </w:r>
      <w:proofErr w:type="spellStart"/>
      <w:r w:rsidRPr="002D36F6">
        <w:t>xml</w:t>
      </w:r>
      <w:proofErr w:type="spellEnd"/>
      <w:r w:rsidRPr="002D36F6">
        <w:t>. Расширение имени файла может указываться как строчными, так и прописными буквами.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Параметры первой строки файла обмена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Первая строка XML файла должна иметь следующий вид: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proofErr w:type="gramStart"/>
      <w:r w:rsidRPr="002D36F6">
        <w:t>&lt;?</w:t>
      </w:r>
      <w:proofErr w:type="spellStart"/>
      <w:r w:rsidRPr="002D36F6">
        <w:t>xml</w:t>
      </w:r>
      <w:proofErr w:type="spellEnd"/>
      <w:proofErr w:type="gramEnd"/>
      <w:r w:rsidRPr="002D36F6">
        <w:t xml:space="preserve"> </w:t>
      </w:r>
      <w:proofErr w:type="spellStart"/>
      <w:r w:rsidRPr="002D36F6">
        <w:t>version</w:t>
      </w:r>
      <w:proofErr w:type="spellEnd"/>
      <w:r w:rsidRPr="002D36F6">
        <w:t xml:space="preserve">="1.0" </w:t>
      </w:r>
      <w:proofErr w:type="spellStart"/>
      <w:r w:rsidRPr="002D36F6">
        <w:t>encoding</w:t>
      </w:r>
      <w:proofErr w:type="spellEnd"/>
      <w:r w:rsidRPr="002D36F6">
        <w:t>="windows-1251"?&gt;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Имя файла, содержащего XML схему файла обмена, должно иметь следующий вид: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 xml:space="preserve">ON_UVVOZTOV_1_923_01_05_02_xx, где </w:t>
      </w:r>
      <w:proofErr w:type="spellStart"/>
      <w:r w:rsidRPr="002D36F6">
        <w:t>xx</w:t>
      </w:r>
      <w:proofErr w:type="spellEnd"/>
      <w:r w:rsidRPr="002D36F6">
        <w:t xml:space="preserve"> - номер версии схемы.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 xml:space="preserve">Расширение имени файла - </w:t>
      </w:r>
      <w:proofErr w:type="spellStart"/>
      <w:r w:rsidRPr="002D36F6">
        <w:t>xsd</w:t>
      </w:r>
      <w:proofErr w:type="spellEnd"/>
      <w:r w:rsidRPr="002D36F6">
        <w:t>.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XML схема файла обмена приводится отдельным файлом.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4. Логическая модель файла обмена представлена в виде диаграммы структуры файла обмена на рисунке 1 настоящего формата. Элементами логической модели файла обмена являются элементы и атрибуты XML файла. Перечень структурных элементов логической модели файла обмена и сведения о них приведены в таблицах 4.1 - 4.13 настоящего формата.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Для каждого структурного элемента логической модели файла обмена приводятся следующие сведения: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наименование элемента. Приводится полное наименование элемента. В строке таблицы могут быть описаны несколько элементов, наименования которых разделены символом "|". Такая форма записи применяется при наличии в файле обмена только одного элемента из описанных в этой строке;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сокращенное наименование (код) элемента. Приводится сокращенное наименование элемента. Синтаксис сокращенного наименования должен удовлетворять спецификации XML;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формат элемента. Формат элемента представляется следующими условными обозначениями: T - символьная строка; N - числовое значение (целое или дробное).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Формат символьной строки указывается в виде T(n-k) или T(=k), где: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 ограничено, формат имеет вид T(n-).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 xml:space="preserve">Формат числового значения указывается в виде </w:t>
      </w:r>
      <w:proofErr w:type="gramStart"/>
      <w:r w:rsidRPr="002D36F6">
        <w:t>N(</w:t>
      </w:r>
      <w:proofErr w:type="spellStart"/>
      <w:proofErr w:type="gramEnd"/>
      <w:r w:rsidRPr="002D36F6">
        <w:t>m.k</w:t>
      </w:r>
      <w:proofErr w:type="spellEnd"/>
      <w:r w:rsidRPr="002D36F6">
        <w:t xml:space="preserve">), где: m - максимальное количество знаков в числе, включая знак (для отрицательного числа), целую и дробную часть числа без </w:t>
      </w:r>
      <w:r w:rsidRPr="002D36F6">
        <w:lastRenderedPageBreak/>
        <w:t>разделяющей десятичной точки, k - максимальное число знаков дробной части числа. Если число знаков дробной части числа равно 0 (то есть число целое), то формат числового значения имеет вид N(m).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Для простых элементов, являющихся базовыми в XML, например, элемент с типом "</w:t>
      </w:r>
      <w:proofErr w:type="spellStart"/>
      <w:r w:rsidRPr="002D36F6">
        <w:t>date</w:t>
      </w:r>
      <w:proofErr w:type="spellEnd"/>
      <w:r w:rsidRPr="002D36F6">
        <w:t>", поле "Формат элемента" не заполняется. Для таких элементов в поле "Дополнительная информация" указывается тип базового элемента;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признак обязательности элемента определяет обязательность наличия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наличие элемента в файле обмена необязательно, то есть элемент может отсутствовать. Если элемент принимает ограниченный перечень значений (по классификатору, кодовому словарю и тому подобному), то признак обязательности элемента дополняется символом "К". Например, "ОК". В случае, если количество реализаций элемента может быть более одной, то признак обязательности элемента дополняется символом "М". Например, "НМ" или "ОКМ".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К вышеперечисленным признакам обязательности элемента может добавляться значение "У" в случае описания в XML схеме условий, предъявляемых к элементу в файле обмена, описанных в графе "Дополнительная информация". Например, "НУ" или "ОКУ";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дополнительная информация содержит, при необходимости, требования к элементу файла обмена, не указанные ранее.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тому подобного), указывается соответствующее наименование классификатора (кодового словаря и тому подобного) или приводится перечень возможных значений. Для классификатора (кодового словаря и тому подобного)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A64E45" w:rsidRPr="002D36F6" w:rsidRDefault="00A64E45">
      <w:pPr>
        <w:pStyle w:val="ConsPlusNormal"/>
        <w:jc w:val="both"/>
      </w:pPr>
    </w:p>
    <w:p w:rsidR="00A64E45" w:rsidRPr="002D36F6" w:rsidRDefault="00FE1EC0">
      <w:pPr>
        <w:pStyle w:val="ConsPlusNormal"/>
        <w:jc w:val="center"/>
      </w:pPr>
      <w:r>
        <w:rPr>
          <w:position w:val="-423"/>
        </w:rPr>
        <w:lastRenderedPageBreak/>
        <w:pict>
          <v:shape id="_x0000_i1026" style="width:282pt;height:434.25pt" coordsize="" o:spt="100" adj="0,,0" path="" filled="f" stroked="f">
            <v:stroke joinstyle="miter"/>
            <v:imagedata r:id="rId5" o:title="base_1_392604_32769"/>
            <v:formulas/>
            <v:path o:connecttype="segments"/>
          </v:shape>
        </w:pict>
      </w: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center"/>
      </w:pPr>
      <w:bookmarkStart w:id="151" w:name="P1869"/>
      <w:bookmarkEnd w:id="151"/>
      <w:r w:rsidRPr="002D36F6">
        <w:t>Рисунок 1. Диаграмма структуры файла обмена</w:t>
      </w: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right"/>
      </w:pPr>
      <w:r w:rsidRPr="002D36F6">
        <w:t>Таблица 4.1</w:t>
      </w: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center"/>
      </w:pPr>
      <w:bookmarkStart w:id="152" w:name="P1873"/>
      <w:bookmarkEnd w:id="152"/>
      <w:r w:rsidRPr="002D36F6">
        <w:t>Файл обмена (Файл)</w:t>
      </w: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sectPr w:rsidR="00A64E45" w:rsidRPr="002D36F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644"/>
        <w:gridCol w:w="1134"/>
        <w:gridCol w:w="1134"/>
        <w:gridCol w:w="1191"/>
        <w:gridCol w:w="3402"/>
      </w:tblGrid>
      <w:tr w:rsidR="002D36F6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lastRenderedPageBreak/>
              <w:t>Наименование элемента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Сокращенное наименование (код) элемента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Признак типа элемента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Формат элемента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Признак обязательности элемента</w:t>
            </w:r>
          </w:p>
        </w:tc>
        <w:tc>
          <w:tcPr>
            <w:tcW w:w="3402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Дополнительная информация</w:t>
            </w:r>
          </w:p>
        </w:tc>
      </w:tr>
      <w:tr w:rsidR="002D36F6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</w:pPr>
            <w:r w:rsidRPr="002D36F6">
              <w:t>Идентификатор файла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t>ИдФайл</w:t>
            </w:r>
            <w:proofErr w:type="spellEnd"/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T(1-255)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ОУ</w:t>
            </w:r>
          </w:p>
        </w:tc>
        <w:tc>
          <w:tcPr>
            <w:tcW w:w="3402" w:type="dxa"/>
          </w:tcPr>
          <w:p w:rsidR="00A64E45" w:rsidRPr="002D36F6" w:rsidRDefault="00A64E45">
            <w:pPr>
              <w:pStyle w:val="ConsPlusNormal"/>
            </w:pPr>
            <w:r w:rsidRPr="002D36F6">
              <w:t>Содержит (повторяет) имя сформированного файла (без расширения)</w:t>
            </w:r>
          </w:p>
        </w:tc>
      </w:tr>
      <w:tr w:rsidR="002D36F6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</w:pPr>
            <w:r w:rsidRPr="002D36F6">
              <w:t>Версия программы, с помощью которой сформирован файл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t>ВерсПрог</w:t>
            </w:r>
            <w:proofErr w:type="spellEnd"/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T(1-40)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Н</w:t>
            </w:r>
          </w:p>
        </w:tc>
        <w:tc>
          <w:tcPr>
            <w:tcW w:w="3402" w:type="dxa"/>
          </w:tcPr>
          <w:p w:rsidR="00A64E45" w:rsidRPr="002D36F6" w:rsidRDefault="00A64E45">
            <w:pPr>
              <w:pStyle w:val="ConsPlusNormal"/>
            </w:pPr>
          </w:p>
        </w:tc>
      </w:tr>
      <w:tr w:rsidR="002D36F6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</w:pPr>
            <w:r w:rsidRPr="002D36F6">
              <w:t>Версия формата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t>ВерсФорм</w:t>
            </w:r>
            <w:proofErr w:type="spellEnd"/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T(1-5)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</w:t>
            </w:r>
          </w:p>
        </w:tc>
        <w:tc>
          <w:tcPr>
            <w:tcW w:w="3402" w:type="dxa"/>
          </w:tcPr>
          <w:p w:rsidR="00A64E45" w:rsidRPr="002D36F6" w:rsidRDefault="00A64E45">
            <w:pPr>
              <w:pStyle w:val="ConsPlusNormal"/>
            </w:pPr>
            <w:r w:rsidRPr="002D36F6">
              <w:t>Принимает значение: 5.02</w:t>
            </w:r>
          </w:p>
        </w:tc>
      </w:tr>
      <w:tr w:rsidR="00A64E45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</w:pPr>
            <w:r w:rsidRPr="002D36F6">
              <w:t>Состав и структура документа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Документ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С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</w:t>
            </w:r>
          </w:p>
        </w:tc>
        <w:tc>
          <w:tcPr>
            <w:tcW w:w="3402" w:type="dxa"/>
          </w:tcPr>
          <w:p w:rsidR="00A64E45" w:rsidRPr="002D36F6" w:rsidRDefault="00A64E45">
            <w:pPr>
              <w:pStyle w:val="ConsPlusNormal"/>
            </w:pPr>
            <w:r w:rsidRPr="002D36F6">
              <w:t>Состав элемента представлен в таблице 4.2</w:t>
            </w:r>
          </w:p>
        </w:tc>
      </w:tr>
    </w:tbl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right"/>
      </w:pPr>
      <w:r w:rsidRPr="002D36F6">
        <w:t>Таблица 4.2</w:t>
      </w: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center"/>
      </w:pPr>
      <w:bookmarkStart w:id="153" w:name="P1908"/>
      <w:bookmarkEnd w:id="153"/>
      <w:r w:rsidRPr="002D36F6">
        <w:t>Состав и структура документа (Документ)</w:t>
      </w:r>
    </w:p>
    <w:p w:rsidR="00A64E45" w:rsidRPr="002D36F6" w:rsidRDefault="00A64E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644"/>
        <w:gridCol w:w="1134"/>
        <w:gridCol w:w="1134"/>
        <w:gridCol w:w="1191"/>
        <w:gridCol w:w="3402"/>
      </w:tblGrid>
      <w:tr w:rsidR="002D36F6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Наименование элемента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Сокращенное наименование (код) элемента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Признак типа элемента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Формат элемента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Признак обязательности элемента</w:t>
            </w:r>
          </w:p>
        </w:tc>
        <w:tc>
          <w:tcPr>
            <w:tcW w:w="3402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Дополнительная информация</w:t>
            </w:r>
          </w:p>
        </w:tc>
      </w:tr>
      <w:tr w:rsidR="002D36F6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</w:pPr>
            <w:r w:rsidRPr="002D36F6">
              <w:t>Код формы по КНД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КНД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T(=7)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ОК</w:t>
            </w:r>
          </w:p>
        </w:tc>
        <w:tc>
          <w:tcPr>
            <w:tcW w:w="3402" w:type="dxa"/>
          </w:tcPr>
          <w:p w:rsidR="00A64E45" w:rsidRPr="002D36F6" w:rsidRDefault="00A64E45">
            <w:pPr>
              <w:pStyle w:val="ConsPlusNormal"/>
            </w:pPr>
            <w:r w:rsidRPr="002D36F6">
              <w:t>Типовой элемент &lt;</w:t>
            </w:r>
            <w:proofErr w:type="spellStart"/>
            <w:r w:rsidRPr="002D36F6">
              <w:t>КНДТип</w:t>
            </w:r>
            <w:proofErr w:type="spellEnd"/>
            <w:r w:rsidRPr="002D36F6">
              <w:t>&gt;.</w:t>
            </w:r>
          </w:p>
          <w:p w:rsidR="00A64E45" w:rsidRPr="002D36F6" w:rsidRDefault="00A64E45">
            <w:pPr>
              <w:pStyle w:val="ConsPlusNormal"/>
            </w:pPr>
            <w:r w:rsidRPr="002D36F6">
              <w:t>Принимает значение: 1169008</w:t>
            </w:r>
          </w:p>
        </w:tc>
      </w:tr>
      <w:tr w:rsidR="002D36F6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</w:pPr>
            <w:r w:rsidRPr="002D36F6">
              <w:t>Номер уведомления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t>НомУвед</w:t>
            </w:r>
            <w:proofErr w:type="spellEnd"/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T(1-255)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</w:t>
            </w:r>
          </w:p>
        </w:tc>
        <w:tc>
          <w:tcPr>
            <w:tcW w:w="3402" w:type="dxa"/>
          </w:tcPr>
          <w:p w:rsidR="00A64E45" w:rsidRPr="002D36F6" w:rsidRDefault="00A64E45">
            <w:pPr>
              <w:pStyle w:val="ConsPlusNormal"/>
            </w:pPr>
          </w:p>
        </w:tc>
      </w:tr>
      <w:tr w:rsidR="002D36F6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</w:pPr>
            <w:r w:rsidRPr="002D36F6">
              <w:t>Дата уведомления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t>ДатаУвед</w:t>
            </w:r>
            <w:proofErr w:type="spellEnd"/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T(=10)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</w:t>
            </w:r>
          </w:p>
        </w:tc>
        <w:tc>
          <w:tcPr>
            <w:tcW w:w="3402" w:type="dxa"/>
          </w:tcPr>
          <w:p w:rsidR="00A64E45" w:rsidRPr="002D36F6" w:rsidRDefault="00A64E45">
            <w:pPr>
              <w:pStyle w:val="ConsPlusNormal"/>
            </w:pPr>
            <w:r w:rsidRPr="002D36F6">
              <w:t>Типовой элемент &lt;</w:t>
            </w:r>
            <w:proofErr w:type="spellStart"/>
            <w:r w:rsidRPr="002D36F6">
              <w:t>ДатаТип</w:t>
            </w:r>
            <w:proofErr w:type="spellEnd"/>
            <w:r w:rsidRPr="002D36F6">
              <w:t>&gt;.</w:t>
            </w:r>
          </w:p>
          <w:p w:rsidR="00A64E45" w:rsidRPr="002D36F6" w:rsidRDefault="00A64E45">
            <w:pPr>
              <w:pStyle w:val="ConsPlusNormal"/>
            </w:pPr>
            <w:r w:rsidRPr="002D36F6">
              <w:t>Дата в формате ДД.ММ.ГГГГ</w:t>
            </w:r>
          </w:p>
        </w:tc>
      </w:tr>
      <w:tr w:rsidR="002D36F6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</w:pPr>
            <w:r w:rsidRPr="002D36F6">
              <w:lastRenderedPageBreak/>
              <w:t>Номер корректировки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t>НомКорр</w:t>
            </w:r>
            <w:proofErr w:type="spellEnd"/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N(3)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</w:t>
            </w:r>
          </w:p>
        </w:tc>
        <w:tc>
          <w:tcPr>
            <w:tcW w:w="3402" w:type="dxa"/>
          </w:tcPr>
          <w:p w:rsidR="00A64E45" w:rsidRPr="002D36F6" w:rsidRDefault="00A64E45">
            <w:pPr>
              <w:pStyle w:val="ConsPlusNormal"/>
            </w:pPr>
            <w:r w:rsidRPr="002D36F6">
              <w:t>Принимает значение:</w:t>
            </w:r>
          </w:p>
          <w:p w:rsidR="00A64E45" w:rsidRPr="002D36F6" w:rsidRDefault="00A64E45">
            <w:pPr>
              <w:pStyle w:val="ConsPlusNormal"/>
            </w:pPr>
            <w:r w:rsidRPr="002D36F6">
              <w:t>0 - первичное уведомление,</w:t>
            </w:r>
          </w:p>
          <w:p w:rsidR="00A64E45" w:rsidRPr="002D36F6" w:rsidRDefault="00A64E45">
            <w:pPr>
              <w:pStyle w:val="ConsPlusNormal"/>
            </w:pPr>
            <w:r w:rsidRPr="002D36F6">
              <w:t>1, 2, 3 и так далее - номер корректировки в корректировочном уведомлении. Для корректировочного уведомления значение номера корректировки должно быть на 1 больше ранее принятого налоговым органом документа</w:t>
            </w:r>
          </w:p>
        </w:tc>
      </w:tr>
      <w:tr w:rsidR="002D36F6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</w:pPr>
            <w:r w:rsidRPr="002D36F6">
              <w:t xml:space="preserve">Сведения о покупателе, которому передано право собственности на подлежащие </w:t>
            </w:r>
            <w:proofErr w:type="spellStart"/>
            <w:r w:rsidRPr="002D36F6">
              <w:t>прослеживаемости</w:t>
            </w:r>
            <w:proofErr w:type="spellEnd"/>
            <w:r w:rsidRPr="002D36F6">
              <w:t xml:space="preserve"> товары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t>СвНП</w:t>
            </w:r>
            <w:proofErr w:type="spellEnd"/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С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</w:t>
            </w:r>
          </w:p>
        </w:tc>
        <w:tc>
          <w:tcPr>
            <w:tcW w:w="3402" w:type="dxa"/>
          </w:tcPr>
          <w:p w:rsidR="00A64E45" w:rsidRPr="002D36F6" w:rsidRDefault="00A64E45">
            <w:pPr>
              <w:pStyle w:val="ConsPlusNormal"/>
            </w:pPr>
            <w:r w:rsidRPr="002D36F6">
              <w:t>Состав элемента представлен в таблице 4.3</w:t>
            </w:r>
          </w:p>
        </w:tc>
      </w:tr>
      <w:tr w:rsidR="002D36F6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</w:pPr>
            <w:r w:rsidRPr="002D36F6">
              <w:t>Сведения о лице, подписавшем документ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Подписант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С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</w:t>
            </w:r>
          </w:p>
        </w:tc>
        <w:tc>
          <w:tcPr>
            <w:tcW w:w="3402" w:type="dxa"/>
          </w:tcPr>
          <w:p w:rsidR="00A64E45" w:rsidRPr="002D36F6" w:rsidRDefault="00A64E45">
            <w:pPr>
              <w:pStyle w:val="ConsPlusNormal"/>
            </w:pPr>
            <w:r w:rsidRPr="002D36F6">
              <w:t>Состав элемента представлен в таблице 4.7</w:t>
            </w:r>
          </w:p>
        </w:tc>
      </w:tr>
      <w:tr w:rsidR="00A64E45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</w:pPr>
            <w:r w:rsidRPr="002D36F6">
              <w:t xml:space="preserve">Уведомление о ввозе товаров, подлежащих </w:t>
            </w:r>
            <w:proofErr w:type="spellStart"/>
            <w:r w:rsidRPr="002D36F6">
              <w:t>прослеживаемости</w:t>
            </w:r>
            <w:proofErr w:type="spellEnd"/>
            <w:r w:rsidRPr="002D36F6">
              <w:t>, с территории другого государства-члена Евразийского экономического союза на территорию Российской Федерации и иные территории, находящиеся под ее юрисдикцией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t>УведПрмщТов</w:t>
            </w:r>
            <w:proofErr w:type="spellEnd"/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С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</w:t>
            </w:r>
          </w:p>
        </w:tc>
        <w:tc>
          <w:tcPr>
            <w:tcW w:w="3402" w:type="dxa"/>
          </w:tcPr>
          <w:p w:rsidR="00A64E45" w:rsidRPr="002D36F6" w:rsidRDefault="00A64E45">
            <w:pPr>
              <w:pStyle w:val="ConsPlusNormal"/>
            </w:pPr>
            <w:r w:rsidRPr="002D36F6">
              <w:t>Состав элемента представлен в таблице 4.9</w:t>
            </w:r>
          </w:p>
        </w:tc>
      </w:tr>
    </w:tbl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right"/>
      </w:pPr>
      <w:r w:rsidRPr="002D36F6">
        <w:t>Таблица 4.3</w:t>
      </w: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center"/>
      </w:pPr>
      <w:bookmarkStart w:id="154" w:name="P1965"/>
      <w:bookmarkEnd w:id="154"/>
      <w:r w:rsidRPr="002D36F6">
        <w:lastRenderedPageBreak/>
        <w:t>Сведения о покупателе, которому передано право</w:t>
      </w:r>
    </w:p>
    <w:p w:rsidR="00A64E45" w:rsidRPr="002D36F6" w:rsidRDefault="00A64E45">
      <w:pPr>
        <w:pStyle w:val="ConsPlusNormal"/>
        <w:jc w:val="center"/>
      </w:pPr>
      <w:r w:rsidRPr="002D36F6">
        <w:t xml:space="preserve">собственности на подлежащие </w:t>
      </w:r>
      <w:proofErr w:type="spellStart"/>
      <w:r w:rsidRPr="002D36F6">
        <w:t>прослеживаемости</w:t>
      </w:r>
      <w:proofErr w:type="spellEnd"/>
      <w:r w:rsidRPr="002D36F6">
        <w:t xml:space="preserve"> товары (</w:t>
      </w:r>
      <w:proofErr w:type="spellStart"/>
      <w:r w:rsidRPr="002D36F6">
        <w:t>СвНП</w:t>
      </w:r>
      <w:proofErr w:type="spellEnd"/>
      <w:r w:rsidRPr="002D36F6">
        <w:t>)</w:t>
      </w:r>
    </w:p>
    <w:p w:rsidR="00A64E45" w:rsidRPr="002D36F6" w:rsidRDefault="00A64E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644"/>
        <w:gridCol w:w="1134"/>
        <w:gridCol w:w="1134"/>
        <w:gridCol w:w="1191"/>
        <w:gridCol w:w="3402"/>
      </w:tblGrid>
      <w:tr w:rsidR="002D36F6" w:rsidRPr="002D36F6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Наименование элемента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Сокращенное наименование (код) элемента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Признак типа элемента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Формат элемента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Признак обязательности элемента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Дополнительная информация</w:t>
            </w:r>
          </w:p>
        </w:tc>
      </w:tr>
      <w:tr w:rsidR="002D36F6" w:rsidRPr="002D36F6">
        <w:tblPrEx>
          <w:tblBorders>
            <w:insideH w:val="none" w:sz="0" w:space="0" w:color="auto"/>
          </w:tblBorders>
        </w:tblPrEx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Сведения об организации, представительстве (филиала) иностранной организации, ином обособленном подразделении, осуществляющем деятельность на территории Российской Федерации |</w:t>
            </w:r>
          </w:p>
        </w:tc>
        <w:tc>
          <w:tcPr>
            <w:tcW w:w="1644" w:type="dxa"/>
            <w:tcBorders>
              <w:top w:val="single" w:sz="4" w:space="0" w:color="auto"/>
              <w:bottom w:val="nil"/>
            </w:tcBorders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t>СведЮЛ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С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Состав элемента представлен в таблице 4.4</w:t>
            </w:r>
          </w:p>
        </w:tc>
      </w:tr>
      <w:tr w:rsidR="00A64E45" w:rsidRPr="002D36F6">
        <w:tblPrEx>
          <w:tblBorders>
            <w:insideH w:val="none" w:sz="0" w:space="0" w:color="auto"/>
          </w:tblBorders>
        </w:tblPrEx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Сведения о физическом лице, зарегистрированном в качестве индивидуального предпринимателя</w:t>
            </w:r>
          </w:p>
        </w:tc>
        <w:tc>
          <w:tcPr>
            <w:tcW w:w="1644" w:type="dxa"/>
            <w:tcBorders>
              <w:top w:val="nil"/>
              <w:bottom w:val="single" w:sz="4" w:space="0" w:color="auto"/>
            </w:tcBorders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t>СведИП</w:t>
            </w:r>
            <w:proofErr w:type="spellEnd"/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С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Состав элемента представлен в таблице 4.6</w:t>
            </w:r>
          </w:p>
        </w:tc>
      </w:tr>
    </w:tbl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right"/>
      </w:pPr>
      <w:r w:rsidRPr="002D36F6">
        <w:t>Таблица 4.4</w:t>
      </w: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center"/>
      </w:pPr>
      <w:bookmarkStart w:id="155" w:name="P1989"/>
      <w:bookmarkEnd w:id="155"/>
      <w:r w:rsidRPr="002D36F6">
        <w:t>Сведения об организации, представительстве (филиала)</w:t>
      </w:r>
    </w:p>
    <w:p w:rsidR="00A64E45" w:rsidRPr="002D36F6" w:rsidRDefault="00A64E45">
      <w:pPr>
        <w:pStyle w:val="ConsPlusNormal"/>
        <w:jc w:val="center"/>
      </w:pPr>
      <w:r w:rsidRPr="002D36F6">
        <w:t>иностранной организации, ином обособленном подразделении,</w:t>
      </w:r>
    </w:p>
    <w:p w:rsidR="00A64E45" w:rsidRPr="002D36F6" w:rsidRDefault="00A64E45">
      <w:pPr>
        <w:pStyle w:val="ConsPlusNormal"/>
        <w:jc w:val="center"/>
      </w:pPr>
      <w:r w:rsidRPr="002D36F6">
        <w:t>осуществляющем деятельность на территории</w:t>
      </w:r>
    </w:p>
    <w:p w:rsidR="00A64E45" w:rsidRPr="002D36F6" w:rsidRDefault="00A64E45">
      <w:pPr>
        <w:pStyle w:val="ConsPlusNormal"/>
        <w:jc w:val="center"/>
      </w:pPr>
      <w:r w:rsidRPr="002D36F6">
        <w:t>Российской Федерации (</w:t>
      </w:r>
      <w:proofErr w:type="spellStart"/>
      <w:r w:rsidRPr="002D36F6">
        <w:t>СведЮЛ</w:t>
      </w:r>
      <w:proofErr w:type="spellEnd"/>
      <w:r w:rsidRPr="002D36F6">
        <w:t>)</w:t>
      </w:r>
    </w:p>
    <w:p w:rsidR="00A64E45" w:rsidRPr="002D36F6" w:rsidRDefault="00A64E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644"/>
        <w:gridCol w:w="1134"/>
        <w:gridCol w:w="1134"/>
        <w:gridCol w:w="1191"/>
        <w:gridCol w:w="3402"/>
      </w:tblGrid>
      <w:tr w:rsidR="002D36F6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Наименование элемента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Сокращенное наименование (код) элемента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Признак типа элемента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Формат элемента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 xml:space="preserve">Признак обязательности </w:t>
            </w:r>
            <w:r w:rsidRPr="002D36F6">
              <w:lastRenderedPageBreak/>
              <w:t>элемента</w:t>
            </w:r>
          </w:p>
        </w:tc>
        <w:tc>
          <w:tcPr>
            <w:tcW w:w="3402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lastRenderedPageBreak/>
              <w:t>Дополнительная информация</w:t>
            </w:r>
          </w:p>
        </w:tc>
      </w:tr>
      <w:tr w:rsidR="002D36F6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</w:pPr>
            <w:r w:rsidRPr="002D36F6">
              <w:t>Наименование организации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t>НаимОрг</w:t>
            </w:r>
            <w:proofErr w:type="spellEnd"/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T(1-1000)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</w:t>
            </w:r>
          </w:p>
        </w:tc>
        <w:tc>
          <w:tcPr>
            <w:tcW w:w="3402" w:type="dxa"/>
          </w:tcPr>
          <w:p w:rsidR="00A64E45" w:rsidRPr="002D36F6" w:rsidRDefault="00A64E45">
            <w:pPr>
              <w:pStyle w:val="ConsPlusNormal"/>
            </w:pPr>
          </w:p>
        </w:tc>
      </w:tr>
      <w:tr w:rsidR="002D36F6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</w:pPr>
            <w:r w:rsidRPr="002D36F6">
              <w:t>ИНН организации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ИННЮЛ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T(=10)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</w:t>
            </w:r>
          </w:p>
        </w:tc>
        <w:tc>
          <w:tcPr>
            <w:tcW w:w="3402" w:type="dxa"/>
          </w:tcPr>
          <w:p w:rsidR="00A64E45" w:rsidRPr="002D36F6" w:rsidRDefault="00A64E45">
            <w:pPr>
              <w:pStyle w:val="ConsPlusNormal"/>
            </w:pPr>
            <w:r w:rsidRPr="002D36F6">
              <w:t>Типовой элемент &lt;</w:t>
            </w:r>
            <w:proofErr w:type="spellStart"/>
            <w:r w:rsidRPr="002D36F6">
              <w:t>ИННЮЛТип</w:t>
            </w:r>
            <w:proofErr w:type="spellEnd"/>
            <w:r w:rsidRPr="002D36F6">
              <w:t>&gt;</w:t>
            </w:r>
          </w:p>
        </w:tc>
      </w:tr>
      <w:tr w:rsidR="002D36F6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</w:pPr>
            <w:r w:rsidRPr="002D36F6">
              <w:t>КПП организации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КПП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T(=9)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Н</w:t>
            </w:r>
          </w:p>
        </w:tc>
        <w:tc>
          <w:tcPr>
            <w:tcW w:w="3402" w:type="dxa"/>
          </w:tcPr>
          <w:p w:rsidR="00A64E45" w:rsidRPr="002D36F6" w:rsidRDefault="00A64E45">
            <w:pPr>
              <w:pStyle w:val="ConsPlusNormal"/>
            </w:pPr>
            <w:r w:rsidRPr="002D36F6">
              <w:t>Типовой элемент &lt;</w:t>
            </w:r>
            <w:proofErr w:type="spellStart"/>
            <w:r w:rsidRPr="002D36F6">
              <w:t>КППТип</w:t>
            </w:r>
            <w:proofErr w:type="spellEnd"/>
            <w:r w:rsidRPr="002D36F6">
              <w:t>&gt;</w:t>
            </w:r>
          </w:p>
        </w:tc>
      </w:tr>
      <w:tr w:rsidR="00A64E45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</w:pPr>
            <w:r w:rsidRPr="002D36F6">
              <w:t>Сведения о правопреемнике покупателя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t>СвРеоргЮЛ</w:t>
            </w:r>
            <w:proofErr w:type="spellEnd"/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С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Н</w:t>
            </w:r>
          </w:p>
        </w:tc>
        <w:tc>
          <w:tcPr>
            <w:tcW w:w="3402" w:type="dxa"/>
          </w:tcPr>
          <w:p w:rsidR="00A64E45" w:rsidRPr="002D36F6" w:rsidRDefault="00A64E45">
            <w:pPr>
              <w:pStyle w:val="ConsPlusNormal"/>
            </w:pPr>
            <w:r w:rsidRPr="002D36F6">
              <w:t>Состав элемента представлен в таблице 4.5</w:t>
            </w:r>
          </w:p>
        </w:tc>
      </w:tr>
    </w:tbl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right"/>
      </w:pPr>
      <w:r w:rsidRPr="002D36F6">
        <w:t>Таблица 4.5</w:t>
      </w: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center"/>
      </w:pPr>
      <w:bookmarkStart w:id="156" w:name="P2027"/>
      <w:bookmarkEnd w:id="156"/>
      <w:r w:rsidRPr="002D36F6">
        <w:t>Сведения о правопреемнике покупателя (</w:t>
      </w:r>
      <w:proofErr w:type="spellStart"/>
      <w:r w:rsidRPr="002D36F6">
        <w:t>СвРеоргЮЛ</w:t>
      </w:r>
      <w:proofErr w:type="spellEnd"/>
      <w:r w:rsidRPr="002D36F6">
        <w:t>)</w:t>
      </w:r>
    </w:p>
    <w:p w:rsidR="00A64E45" w:rsidRPr="002D36F6" w:rsidRDefault="00A64E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644"/>
        <w:gridCol w:w="1134"/>
        <w:gridCol w:w="1134"/>
        <w:gridCol w:w="1191"/>
        <w:gridCol w:w="340"/>
        <w:gridCol w:w="3062"/>
      </w:tblGrid>
      <w:tr w:rsidR="002D36F6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Наименование элемента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Сокращенное наименование (код) элемента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Признак типа элемента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Формат элемента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Признак обязательности элемента</w:t>
            </w:r>
          </w:p>
        </w:tc>
        <w:tc>
          <w:tcPr>
            <w:tcW w:w="3402" w:type="dxa"/>
            <w:gridSpan w:val="2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Дополнительная информация</w:t>
            </w:r>
          </w:p>
        </w:tc>
      </w:tr>
      <w:tr w:rsidR="002D36F6" w:rsidRPr="002D36F6">
        <w:tc>
          <w:tcPr>
            <w:tcW w:w="2835" w:type="dxa"/>
            <w:vMerge w:val="restart"/>
          </w:tcPr>
          <w:p w:rsidR="00A64E45" w:rsidRPr="002D36F6" w:rsidRDefault="00A64E45">
            <w:pPr>
              <w:pStyle w:val="ConsPlusNormal"/>
            </w:pPr>
            <w:r w:rsidRPr="002D36F6">
              <w:t>Форма реорганизации (ликвидации) (код)</w:t>
            </w:r>
          </w:p>
        </w:tc>
        <w:tc>
          <w:tcPr>
            <w:tcW w:w="1644" w:type="dxa"/>
            <w:vMerge w:val="restart"/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t>ФормРеорг</w:t>
            </w:r>
            <w:proofErr w:type="spellEnd"/>
          </w:p>
        </w:tc>
        <w:tc>
          <w:tcPr>
            <w:tcW w:w="1134" w:type="dxa"/>
            <w:vMerge w:val="restart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  <w:vMerge w:val="restart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T(=1)</w:t>
            </w:r>
          </w:p>
        </w:tc>
        <w:tc>
          <w:tcPr>
            <w:tcW w:w="1191" w:type="dxa"/>
            <w:vMerge w:val="restart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ОК</w:t>
            </w:r>
          </w:p>
        </w:tc>
        <w:tc>
          <w:tcPr>
            <w:tcW w:w="3402" w:type="dxa"/>
            <w:gridSpan w:val="2"/>
            <w:tcBorders>
              <w:bottom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Принимает значение:</w:t>
            </w:r>
          </w:p>
        </w:tc>
      </w:tr>
      <w:tr w:rsidR="002D36F6" w:rsidRPr="002D36F6">
        <w:tblPrEx>
          <w:tblBorders>
            <w:insideH w:val="nil"/>
          </w:tblBorders>
        </w:tblPrEx>
        <w:tc>
          <w:tcPr>
            <w:tcW w:w="2835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0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- ликвидация |</w:t>
            </w:r>
          </w:p>
        </w:tc>
      </w:tr>
      <w:tr w:rsidR="002D36F6" w:rsidRPr="002D36F6">
        <w:tblPrEx>
          <w:tblBorders>
            <w:insideH w:val="nil"/>
          </w:tblBorders>
        </w:tblPrEx>
        <w:tc>
          <w:tcPr>
            <w:tcW w:w="2835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1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- преобразование |</w:t>
            </w:r>
          </w:p>
        </w:tc>
      </w:tr>
      <w:tr w:rsidR="002D36F6" w:rsidRPr="002D36F6">
        <w:tblPrEx>
          <w:tblBorders>
            <w:insideH w:val="nil"/>
          </w:tblBorders>
        </w:tblPrEx>
        <w:tc>
          <w:tcPr>
            <w:tcW w:w="2835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2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- слияние |</w:t>
            </w:r>
          </w:p>
        </w:tc>
      </w:tr>
      <w:tr w:rsidR="002D36F6" w:rsidRPr="002D36F6">
        <w:tblPrEx>
          <w:tblBorders>
            <w:insideH w:val="nil"/>
          </w:tblBorders>
        </w:tblPrEx>
        <w:tc>
          <w:tcPr>
            <w:tcW w:w="2835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3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- разделение |</w:t>
            </w:r>
          </w:p>
        </w:tc>
      </w:tr>
      <w:tr w:rsidR="002D36F6" w:rsidRPr="002D36F6">
        <w:tblPrEx>
          <w:tblBorders>
            <w:insideH w:val="nil"/>
          </w:tblBorders>
        </w:tblPrEx>
        <w:tc>
          <w:tcPr>
            <w:tcW w:w="2835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5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- присоединение |</w:t>
            </w:r>
          </w:p>
        </w:tc>
      </w:tr>
      <w:tr w:rsidR="002D36F6" w:rsidRPr="002D36F6">
        <w:tc>
          <w:tcPr>
            <w:tcW w:w="2835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340" w:type="dxa"/>
            <w:tcBorders>
              <w:top w:val="nil"/>
              <w:right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6</w:t>
            </w:r>
          </w:p>
        </w:tc>
        <w:tc>
          <w:tcPr>
            <w:tcW w:w="3062" w:type="dxa"/>
            <w:tcBorders>
              <w:top w:val="nil"/>
              <w:left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 xml:space="preserve">- разделение с одновременным </w:t>
            </w:r>
            <w:r w:rsidRPr="002D36F6">
              <w:lastRenderedPageBreak/>
              <w:t>присоединением</w:t>
            </w:r>
          </w:p>
        </w:tc>
      </w:tr>
      <w:tr w:rsidR="002D36F6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</w:pPr>
            <w:r w:rsidRPr="002D36F6">
              <w:lastRenderedPageBreak/>
              <w:t>ИНН правопреемника покупателя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ИННЮЛ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T(=10)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НУ</w:t>
            </w:r>
          </w:p>
        </w:tc>
        <w:tc>
          <w:tcPr>
            <w:tcW w:w="3402" w:type="dxa"/>
            <w:gridSpan w:val="2"/>
          </w:tcPr>
          <w:p w:rsidR="00A64E45" w:rsidRPr="002D36F6" w:rsidRDefault="00A64E45">
            <w:pPr>
              <w:pStyle w:val="ConsPlusNormal"/>
            </w:pPr>
            <w:r w:rsidRPr="002D36F6">
              <w:t>Типовой элемент &lt;</w:t>
            </w:r>
            <w:proofErr w:type="spellStart"/>
            <w:r w:rsidRPr="002D36F6">
              <w:t>ИННЮЛТип</w:t>
            </w:r>
            <w:proofErr w:type="spellEnd"/>
            <w:r w:rsidRPr="002D36F6">
              <w:t>&gt;</w:t>
            </w:r>
          </w:p>
          <w:p w:rsidR="00A64E45" w:rsidRPr="002D36F6" w:rsidRDefault="00A64E45">
            <w:pPr>
              <w:pStyle w:val="ConsPlusNormal"/>
            </w:pPr>
            <w:r w:rsidRPr="002D36F6">
              <w:t>Элемент обязателен при &lt;</w:t>
            </w:r>
            <w:proofErr w:type="spellStart"/>
            <w:r w:rsidRPr="002D36F6">
              <w:t>ФормРеорг</w:t>
            </w:r>
            <w:proofErr w:type="spellEnd"/>
            <w:r w:rsidRPr="002D36F6">
              <w:t>&gt; = 1 | 2 | 3 | 5 | 6</w:t>
            </w:r>
          </w:p>
        </w:tc>
      </w:tr>
      <w:tr w:rsidR="00A64E45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</w:pPr>
            <w:r w:rsidRPr="002D36F6">
              <w:t>КПП правопреемника покупателя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КПП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T(=9)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НУ</w:t>
            </w:r>
          </w:p>
        </w:tc>
        <w:tc>
          <w:tcPr>
            <w:tcW w:w="3402" w:type="dxa"/>
            <w:gridSpan w:val="2"/>
          </w:tcPr>
          <w:p w:rsidR="00A64E45" w:rsidRPr="002D36F6" w:rsidRDefault="00A64E45">
            <w:pPr>
              <w:pStyle w:val="ConsPlusNormal"/>
            </w:pPr>
            <w:r w:rsidRPr="002D36F6">
              <w:t>Типовой элемент &lt;</w:t>
            </w:r>
            <w:proofErr w:type="spellStart"/>
            <w:r w:rsidRPr="002D36F6">
              <w:t>КППТип</w:t>
            </w:r>
            <w:proofErr w:type="spellEnd"/>
            <w:r w:rsidRPr="002D36F6">
              <w:t>&gt;</w:t>
            </w:r>
          </w:p>
          <w:p w:rsidR="00A64E45" w:rsidRPr="002D36F6" w:rsidRDefault="00A64E45">
            <w:pPr>
              <w:pStyle w:val="ConsPlusNormal"/>
            </w:pPr>
            <w:r w:rsidRPr="002D36F6">
              <w:t>Элемент обязателен при &lt;</w:t>
            </w:r>
            <w:proofErr w:type="spellStart"/>
            <w:r w:rsidRPr="002D36F6">
              <w:t>ФормРеорг</w:t>
            </w:r>
            <w:proofErr w:type="spellEnd"/>
            <w:r w:rsidRPr="002D36F6">
              <w:t>&gt; = 1 | 2 | 3 | 5 | 6</w:t>
            </w:r>
          </w:p>
        </w:tc>
      </w:tr>
    </w:tbl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right"/>
      </w:pPr>
      <w:r w:rsidRPr="002D36F6">
        <w:t>Таблица 4.6</w:t>
      </w: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center"/>
      </w:pPr>
      <w:bookmarkStart w:id="157" w:name="P2070"/>
      <w:bookmarkEnd w:id="157"/>
      <w:r w:rsidRPr="002D36F6">
        <w:t>Сведения о физическом лице, зарегистрированном в качестве</w:t>
      </w:r>
    </w:p>
    <w:p w:rsidR="00A64E45" w:rsidRPr="002D36F6" w:rsidRDefault="00A64E45">
      <w:pPr>
        <w:pStyle w:val="ConsPlusNormal"/>
        <w:jc w:val="center"/>
      </w:pPr>
      <w:r w:rsidRPr="002D36F6">
        <w:t>индивидуального предпринимателя (</w:t>
      </w:r>
      <w:proofErr w:type="spellStart"/>
      <w:r w:rsidRPr="002D36F6">
        <w:t>СведИП</w:t>
      </w:r>
      <w:proofErr w:type="spellEnd"/>
      <w:r w:rsidRPr="002D36F6">
        <w:t>)</w:t>
      </w:r>
    </w:p>
    <w:p w:rsidR="00A64E45" w:rsidRPr="002D36F6" w:rsidRDefault="00A64E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644"/>
        <w:gridCol w:w="1134"/>
        <w:gridCol w:w="1134"/>
        <w:gridCol w:w="1191"/>
        <w:gridCol w:w="3402"/>
      </w:tblGrid>
      <w:tr w:rsidR="002D36F6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Наименование элемента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Сокращенное наименование (код) элемента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Признак типа элемент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Формат элемента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Признак обязательности элемента</w:t>
            </w:r>
          </w:p>
        </w:tc>
        <w:tc>
          <w:tcPr>
            <w:tcW w:w="3402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Дополнительная информация</w:t>
            </w:r>
          </w:p>
        </w:tc>
      </w:tr>
      <w:tr w:rsidR="002D36F6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</w:pPr>
            <w:r w:rsidRPr="002D36F6">
              <w:t>ИНН физического лица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ИННФЛ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T(=12)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</w:t>
            </w:r>
          </w:p>
        </w:tc>
        <w:tc>
          <w:tcPr>
            <w:tcW w:w="3402" w:type="dxa"/>
          </w:tcPr>
          <w:p w:rsidR="00A64E45" w:rsidRPr="002D36F6" w:rsidRDefault="00A64E45">
            <w:pPr>
              <w:pStyle w:val="ConsPlusNormal"/>
            </w:pPr>
            <w:r w:rsidRPr="002D36F6">
              <w:t>Типовой элемент &lt;</w:t>
            </w:r>
            <w:proofErr w:type="spellStart"/>
            <w:r w:rsidRPr="002D36F6">
              <w:t>ИННФЛТип</w:t>
            </w:r>
            <w:proofErr w:type="spellEnd"/>
            <w:r w:rsidRPr="002D36F6">
              <w:t>&gt;</w:t>
            </w:r>
          </w:p>
        </w:tc>
      </w:tr>
      <w:tr w:rsidR="00A64E45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</w:pPr>
            <w:r w:rsidRPr="002D36F6">
              <w:t>Фамилия, имя, отчество физического лица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ФИО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С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</w:t>
            </w:r>
          </w:p>
        </w:tc>
        <w:tc>
          <w:tcPr>
            <w:tcW w:w="3402" w:type="dxa"/>
          </w:tcPr>
          <w:p w:rsidR="00A64E45" w:rsidRPr="002D36F6" w:rsidRDefault="00A64E45">
            <w:pPr>
              <w:pStyle w:val="ConsPlusNormal"/>
            </w:pPr>
            <w:r w:rsidRPr="002D36F6">
              <w:t>Типовой элемент &lt;</w:t>
            </w:r>
            <w:proofErr w:type="spellStart"/>
            <w:r w:rsidRPr="002D36F6">
              <w:t>ФИОТип</w:t>
            </w:r>
            <w:proofErr w:type="spellEnd"/>
            <w:r w:rsidRPr="002D36F6">
              <w:t>&gt;.</w:t>
            </w:r>
          </w:p>
          <w:p w:rsidR="00A64E45" w:rsidRPr="002D36F6" w:rsidRDefault="00A64E45">
            <w:pPr>
              <w:pStyle w:val="ConsPlusNormal"/>
            </w:pPr>
            <w:r w:rsidRPr="002D36F6">
              <w:t>Состав элемента представлен в таблице 4.13</w:t>
            </w:r>
          </w:p>
        </w:tc>
      </w:tr>
    </w:tbl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right"/>
      </w:pPr>
      <w:r w:rsidRPr="002D36F6">
        <w:t>Таблица 4.7</w:t>
      </w: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center"/>
      </w:pPr>
      <w:bookmarkStart w:id="158" w:name="P2095"/>
      <w:bookmarkEnd w:id="158"/>
      <w:r w:rsidRPr="002D36F6">
        <w:t>Сведения о лице, подписавшем документ (Подписант)</w:t>
      </w:r>
    </w:p>
    <w:p w:rsidR="00A64E45" w:rsidRPr="002D36F6" w:rsidRDefault="00A64E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644"/>
        <w:gridCol w:w="1134"/>
        <w:gridCol w:w="1134"/>
        <w:gridCol w:w="1191"/>
        <w:gridCol w:w="340"/>
        <w:gridCol w:w="3062"/>
      </w:tblGrid>
      <w:tr w:rsidR="002D36F6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Наименование элемента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Сокращенное наименование (код) элемента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Признак типа элемента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Формат элемента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 xml:space="preserve">Признак обязательности </w:t>
            </w:r>
            <w:r w:rsidRPr="002D36F6">
              <w:lastRenderedPageBreak/>
              <w:t>элемента</w:t>
            </w:r>
          </w:p>
        </w:tc>
        <w:tc>
          <w:tcPr>
            <w:tcW w:w="3402" w:type="dxa"/>
            <w:gridSpan w:val="2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lastRenderedPageBreak/>
              <w:t>Дополнительная информация</w:t>
            </w:r>
          </w:p>
        </w:tc>
      </w:tr>
      <w:tr w:rsidR="002D36F6" w:rsidRPr="002D36F6">
        <w:tc>
          <w:tcPr>
            <w:tcW w:w="2835" w:type="dxa"/>
            <w:vMerge w:val="restart"/>
          </w:tcPr>
          <w:p w:rsidR="00A64E45" w:rsidRPr="002D36F6" w:rsidRDefault="00A64E45">
            <w:pPr>
              <w:pStyle w:val="ConsPlusNormal"/>
            </w:pPr>
            <w:r w:rsidRPr="002D36F6">
              <w:t>Признак лица, подписавшего документ</w:t>
            </w:r>
          </w:p>
        </w:tc>
        <w:tc>
          <w:tcPr>
            <w:tcW w:w="1644" w:type="dxa"/>
            <w:vMerge w:val="restart"/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t>ПрПодп</w:t>
            </w:r>
            <w:proofErr w:type="spellEnd"/>
          </w:p>
        </w:tc>
        <w:tc>
          <w:tcPr>
            <w:tcW w:w="1134" w:type="dxa"/>
            <w:vMerge w:val="restart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  <w:vMerge w:val="restart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T(=1)</w:t>
            </w:r>
          </w:p>
        </w:tc>
        <w:tc>
          <w:tcPr>
            <w:tcW w:w="1191" w:type="dxa"/>
            <w:vMerge w:val="restart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ОК</w:t>
            </w:r>
          </w:p>
        </w:tc>
        <w:tc>
          <w:tcPr>
            <w:tcW w:w="3402" w:type="dxa"/>
            <w:gridSpan w:val="2"/>
            <w:tcBorders>
              <w:bottom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Принимает значение:</w:t>
            </w:r>
          </w:p>
        </w:tc>
      </w:tr>
      <w:tr w:rsidR="002D36F6" w:rsidRPr="002D36F6">
        <w:tblPrEx>
          <w:tblBorders>
            <w:insideH w:val="nil"/>
          </w:tblBorders>
        </w:tblPrEx>
        <w:tc>
          <w:tcPr>
            <w:tcW w:w="2835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1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- покупатель (правопреемник покупателя) |</w:t>
            </w:r>
          </w:p>
        </w:tc>
      </w:tr>
      <w:tr w:rsidR="002D36F6" w:rsidRPr="002D36F6">
        <w:tc>
          <w:tcPr>
            <w:tcW w:w="2835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340" w:type="dxa"/>
            <w:tcBorders>
              <w:top w:val="nil"/>
              <w:right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2</w:t>
            </w:r>
          </w:p>
        </w:tc>
        <w:tc>
          <w:tcPr>
            <w:tcW w:w="3062" w:type="dxa"/>
            <w:tcBorders>
              <w:top w:val="nil"/>
              <w:left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- представитель покупателя (представитель правопреемника покупателя)</w:t>
            </w:r>
          </w:p>
        </w:tc>
      </w:tr>
      <w:tr w:rsidR="002D36F6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</w:pPr>
            <w:r w:rsidRPr="002D36F6">
              <w:t>Фамилия, имя, отчество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ФИО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С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</w:t>
            </w:r>
          </w:p>
        </w:tc>
        <w:tc>
          <w:tcPr>
            <w:tcW w:w="3402" w:type="dxa"/>
            <w:gridSpan w:val="2"/>
          </w:tcPr>
          <w:p w:rsidR="00A64E45" w:rsidRPr="002D36F6" w:rsidRDefault="00A64E45">
            <w:pPr>
              <w:pStyle w:val="ConsPlusNormal"/>
            </w:pPr>
            <w:r w:rsidRPr="002D36F6">
              <w:t>Типовой элемент &lt;</w:t>
            </w:r>
            <w:proofErr w:type="spellStart"/>
            <w:r w:rsidRPr="002D36F6">
              <w:t>ФИОТип</w:t>
            </w:r>
            <w:proofErr w:type="spellEnd"/>
            <w:r w:rsidRPr="002D36F6">
              <w:t>&gt;.</w:t>
            </w:r>
          </w:p>
          <w:p w:rsidR="00A64E45" w:rsidRPr="002D36F6" w:rsidRDefault="00A64E45">
            <w:pPr>
              <w:pStyle w:val="ConsPlusNormal"/>
            </w:pPr>
            <w:r w:rsidRPr="002D36F6">
              <w:t>Состав элемента представлен в таблице 4.13</w:t>
            </w:r>
          </w:p>
        </w:tc>
      </w:tr>
      <w:tr w:rsidR="00A64E45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</w:pPr>
            <w:r w:rsidRPr="002D36F6">
              <w:t>Сведения о представителе покупателя (представителе правопреемника покупателя)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t>СвПред</w:t>
            </w:r>
            <w:proofErr w:type="spellEnd"/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С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НУ</w:t>
            </w:r>
          </w:p>
        </w:tc>
        <w:tc>
          <w:tcPr>
            <w:tcW w:w="3402" w:type="dxa"/>
            <w:gridSpan w:val="2"/>
          </w:tcPr>
          <w:p w:rsidR="00A64E45" w:rsidRPr="002D36F6" w:rsidRDefault="00A64E45">
            <w:pPr>
              <w:pStyle w:val="ConsPlusNormal"/>
            </w:pPr>
            <w:r w:rsidRPr="002D36F6">
              <w:t>Состав элемента представлен в таблице 4.8.</w:t>
            </w:r>
          </w:p>
          <w:p w:rsidR="00A64E45" w:rsidRPr="002D36F6" w:rsidRDefault="00A64E45">
            <w:pPr>
              <w:pStyle w:val="ConsPlusNormal"/>
            </w:pPr>
            <w:r w:rsidRPr="002D36F6">
              <w:t>Элемент обязателен при &lt;</w:t>
            </w:r>
            <w:proofErr w:type="spellStart"/>
            <w:r w:rsidRPr="002D36F6">
              <w:t>ПрПодп</w:t>
            </w:r>
            <w:proofErr w:type="spellEnd"/>
            <w:r w:rsidRPr="002D36F6">
              <w:t>&gt;=2</w:t>
            </w:r>
          </w:p>
        </w:tc>
      </w:tr>
    </w:tbl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right"/>
      </w:pPr>
      <w:r w:rsidRPr="002D36F6">
        <w:t>Таблица 4.8</w:t>
      </w: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center"/>
      </w:pPr>
      <w:bookmarkStart w:id="159" w:name="P2130"/>
      <w:bookmarkEnd w:id="159"/>
      <w:r w:rsidRPr="002D36F6">
        <w:t>Сведения о представителе покупателя (представителе</w:t>
      </w:r>
    </w:p>
    <w:p w:rsidR="00A64E45" w:rsidRPr="002D36F6" w:rsidRDefault="00A64E45">
      <w:pPr>
        <w:pStyle w:val="ConsPlusNormal"/>
        <w:jc w:val="center"/>
      </w:pPr>
      <w:r w:rsidRPr="002D36F6">
        <w:t>правопреемника покупателя) (</w:t>
      </w:r>
      <w:proofErr w:type="spellStart"/>
      <w:r w:rsidRPr="002D36F6">
        <w:t>СвПред</w:t>
      </w:r>
      <w:proofErr w:type="spellEnd"/>
      <w:r w:rsidRPr="002D36F6">
        <w:t>)</w:t>
      </w:r>
    </w:p>
    <w:p w:rsidR="00A64E45" w:rsidRPr="002D36F6" w:rsidRDefault="00A64E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644"/>
        <w:gridCol w:w="1134"/>
        <w:gridCol w:w="1134"/>
        <w:gridCol w:w="1191"/>
        <w:gridCol w:w="3402"/>
      </w:tblGrid>
      <w:tr w:rsidR="002D36F6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Наименование элемента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Сокращенное наименование (код) элемента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Признак типа элемента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Формат элемента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Признак обязательности элемента</w:t>
            </w:r>
          </w:p>
        </w:tc>
        <w:tc>
          <w:tcPr>
            <w:tcW w:w="3402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Дополнительная информация</w:t>
            </w:r>
          </w:p>
        </w:tc>
      </w:tr>
      <w:tr w:rsidR="002D36F6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</w:pPr>
            <w:r w:rsidRPr="002D36F6">
              <w:t xml:space="preserve">Наименование и реквизиты документа, подтверждающего полномочия представителя </w:t>
            </w:r>
            <w:r w:rsidRPr="002D36F6">
              <w:lastRenderedPageBreak/>
              <w:t>покупателя (представителя правопреемника покупателя)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lastRenderedPageBreak/>
              <w:t>НаимДок</w:t>
            </w:r>
            <w:proofErr w:type="spellEnd"/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T(1-120)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</w:t>
            </w:r>
          </w:p>
        </w:tc>
        <w:tc>
          <w:tcPr>
            <w:tcW w:w="3402" w:type="dxa"/>
          </w:tcPr>
          <w:p w:rsidR="00A64E45" w:rsidRPr="002D36F6" w:rsidRDefault="00A64E45">
            <w:pPr>
              <w:pStyle w:val="ConsPlusNormal"/>
            </w:pPr>
          </w:p>
        </w:tc>
      </w:tr>
      <w:tr w:rsidR="00A64E45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</w:pPr>
            <w:r w:rsidRPr="002D36F6">
              <w:t>Наименование организации-представителя покупателя (представителя правопреемника покупателя)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t>НаимОрг</w:t>
            </w:r>
            <w:proofErr w:type="spellEnd"/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T(1-1000)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Н</w:t>
            </w:r>
          </w:p>
        </w:tc>
        <w:tc>
          <w:tcPr>
            <w:tcW w:w="3402" w:type="dxa"/>
          </w:tcPr>
          <w:p w:rsidR="00A64E45" w:rsidRPr="002D36F6" w:rsidRDefault="00A64E45">
            <w:pPr>
              <w:pStyle w:val="ConsPlusNormal"/>
            </w:pPr>
          </w:p>
        </w:tc>
      </w:tr>
    </w:tbl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right"/>
      </w:pPr>
      <w:r w:rsidRPr="002D36F6">
        <w:t>Таблица 4.9</w:t>
      </w: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center"/>
      </w:pPr>
      <w:bookmarkStart w:id="160" w:name="P2154"/>
      <w:bookmarkEnd w:id="160"/>
      <w:r w:rsidRPr="002D36F6">
        <w:t xml:space="preserve">Уведомление о ввозе товаров, подлежащих </w:t>
      </w:r>
      <w:proofErr w:type="spellStart"/>
      <w:r w:rsidRPr="002D36F6">
        <w:t>прослеживаемости</w:t>
      </w:r>
      <w:proofErr w:type="spellEnd"/>
      <w:r w:rsidRPr="002D36F6">
        <w:t>,</w:t>
      </w:r>
    </w:p>
    <w:p w:rsidR="00A64E45" w:rsidRPr="002D36F6" w:rsidRDefault="00A64E45">
      <w:pPr>
        <w:pStyle w:val="ConsPlusNormal"/>
        <w:jc w:val="center"/>
      </w:pPr>
      <w:r w:rsidRPr="002D36F6">
        <w:t>с территории другого государства - члена Евразийского</w:t>
      </w:r>
    </w:p>
    <w:p w:rsidR="00A64E45" w:rsidRPr="002D36F6" w:rsidRDefault="00A64E45">
      <w:pPr>
        <w:pStyle w:val="ConsPlusNormal"/>
        <w:jc w:val="center"/>
      </w:pPr>
      <w:r w:rsidRPr="002D36F6">
        <w:t>экономического союза на территорию Российской Федерации</w:t>
      </w:r>
    </w:p>
    <w:p w:rsidR="00A64E45" w:rsidRPr="002D36F6" w:rsidRDefault="00A64E45">
      <w:pPr>
        <w:pStyle w:val="ConsPlusNormal"/>
        <w:jc w:val="center"/>
      </w:pPr>
      <w:r w:rsidRPr="002D36F6">
        <w:t>и иные территории, находящиеся под ее юрисдикцией</w:t>
      </w:r>
    </w:p>
    <w:p w:rsidR="00A64E45" w:rsidRPr="002D36F6" w:rsidRDefault="00A64E45">
      <w:pPr>
        <w:pStyle w:val="ConsPlusNormal"/>
        <w:jc w:val="center"/>
      </w:pPr>
      <w:r w:rsidRPr="002D36F6">
        <w:t>(</w:t>
      </w:r>
      <w:proofErr w:type="spellStart"/>
      <w:r w:rsidRPr="002D36F6">
        <w:t>УведПрмщТов</w:t>
      </w:r>
      <w:proofErr w:type="spellEnd"/>
      <w:r w:rsidRPr="002D36F6">
        <w:t>)</w:t>
      </w:r>
    </w:p>
    <w:p w:rsidR="00A64E45" w:rsidRPr="002D36F6" w:rsidRDefault="00A64E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644"/>
        <w:gridCol w:w="1134"/>
        <w:gridCol w:w="1134"/>
        <w:gridCol w:w="1191"/>
        <w:gridCol w:w="3402"/>
      </w:tblGrid>
      <w:tr w:rsidR="002D36F6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Наименование элемента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Сокращенное наименование (код) элемента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Признак типа элемента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Формат элемента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Признак обязательности элемента</w:t>
            </w:r>
          </w:p>
        </w:tc>
        <w:tc>
          <w:tcPr>
            <w:tcW w:w="3402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Дополнительная информация</w:t>
            </w:r>
          </w:p>
        </w:tc>
      </w:tr>
      <w:tr w:rsidR="002D36F6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</w:pPr>
            <w:r w:rsidRPr="002D36F6">
              <w:t>Сведения о продавце государства-члена ЕАЭС, передавшем право собственности на товары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t>СвЛицПрд</w:t>
            </w:r>
            <w:proofErr w:type="spellEnd"/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С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</w:t>
            </w:r>
          </w:p>
        </w:tc>
        <w:tc>
          <w:tcPr>
            <w:tcW w:w="3402" w:type="dxa"/>
          </w:tcPr>
          <w:p w:rsidR="00A64E45" w:rsidRPr="002D36F6" w:rsidRDefault="00A64E45">
            <w:pPr>
              <w:pStyle w:val="ConsPlusNormal"/>
            </w:pPr>
            <w:r w:rsidRPr="002D36F6">
              <w:t>Состав элемента представлен в таблице 4.10</w:t>
            </w:r>
          </w:p>
        </w:tc>
      </w:tr>
      <w:tr w:rsidR="002D36F6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</w:pPr>
            <w:r w:rsidRPr="002D36F6">
              <w:t>Сведения о сопроводительном документе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t>СвСопрДок</w:t>
            </w:r>
            <w:proofErr w:type="spellEnd"/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С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ОМ</w:t>
            </w:r>
          </w:p>
        </w:tc>
        <w:tc>
          <w:tcPr>
            <w:tcW w:w="3402" w:type="dxa"/>
          </w:tcPr>
          <w:p w:rsidR="00A64E45" w:rsidRPr="002D36F6" w:rsidRDefault="00A64E45">
            <w:pPr>
              <w:pStyle w:val="ConsPlusNormal"/>
            </w:pPr>
            <w:r w:rsidRPr="002D36F6">
              <w:t>Состав элемента представлен в таблице 4.11</w:t>
            </w:r>
          </w:p>
        </w:tc>
      </w:tr>
      <w:tr w:rsidR="00A64E45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</w:pPr>
            <w:r w:rsidRPr="002D36F6">
              <w:t xml:space="preserve">Сведения о товаре, </w:t>
            </w:r>
            <w:r w:rsidRPr="002D36F6">
              <w:lastRenderedPageBreak/>
              <w:t xml:space="preserve">подлежащем </w:t>
            </w:r>
            <w:proofErr w:type="spellStart"/>
            <w:r w:rsidRPr="002D36F6">
              <w:t>прослеживаемости</w:t>
            </w:r>
            <w:proofErr w:type="spellEnd"/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lastRenderedPageBreak/>
              <w:t>СведТовар</w:t>
            </w:r>
            <w:proofErr w:type="spellEnd"/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С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</w:t>
            </w:r>
          </w:p>
        </w:tc>
        <w:tc>
          <w:tcPr>
            <w:tcW w:w="3402" w:type="dxa"/>
          </w:tcPr>
          <w:p w:rsidR="00A64E45" w:rsidRPr="002D36F6" w:rsidRDefault="00A64E45">
            <w:pPr>
              <w:pStyle w:val="ConsPlusNormal"/>
            </w:pPr>
            <w:r w:rsidRPr="002D36F6">
              <w:t xml:space="preserve">Состав элемента представлен в </w:t>
            </w:r>
            <w:r w:rsidRPr="002D36F6">
              <w:lastRenderedPageBreak/>
              <w:t>таблице 4.12</w:t>
            </w:r>
          </w:p>
        </w:tc>
      </w:tr>
    </w:tbl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right"/>
      </w:pPr>
      <w:r w:rsidRPr="002D36F6">
        <w:t>Таблица 4.10</w:t>
      </w: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center"/>
      </w:pPr>
      <w:bookmarkStart w:id="161" w:name="P2187"/>
      <w:bookmarkEnd w:id="161"/>
      <w:r w:rsidRPr="002D36F6">
        <w:t>Сведения о продавце государства - члена ЕАЭС,</w:t>
      </w:r>
    </w:p>
    <w:p w:rsidR="00A64E45" w:rsidRPr="002D36F6" w:rsidRDefault="00A64E45">
      <w:pPr>
        <w:pStyle w:val="ConsPlusNormal"/>
        <w:jc w:val="center"/>
      </w:pPr>
      <w:r w:rsidRPr="002D36F6">
        <w:t>передавшем право собственности на товары (</w:t>
      </w:r>
      <w:proofErr w:type="spellStart"/>
      <w:r w:rsidRPr="002D36F6">
        <w:t>СвЛицПрд</w:t>
      </w:r>
      <w:proofErr w:type="spellEnd"/>
      <w:r w:rsidRPr="002D36F6">
        <w:t>)</w:t>
      </w:r>
    </w:p>
    <w:p w:rsidR="00A64E45" w:rsidRPr="002D36F6" w:rsidRDefault="00A64E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644"/>
        <w:gridCol w:w="1134"/>
        <w:gridCol w:w="1134"/>
        <w:gridCol w:w="1191"/>
        <w:gridCol w:w="3402"/>
      </w:tblGrid>
      <w:tr w:rsidR="002D36F6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Наименование элемента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Сокращенное наименование (код) элемента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Признак типа элемента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Формат элемента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Признак обязательности элемента</w:t>
            </w:r>
          </w:p>
        </w:tc>
        <w:tc>
          <w:tcPr>
            <w:tcW w:w="3402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Дополнительная информация</w:t>
            </w:r>
          </w:p>
        </w:tc>
      </w:tr>
      <w:tr w:rsidR="002D36F6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</w:pPr>
            <w:r w:rsidRPr="002D36F6">
              <w:t>Код государства-члена ЕАЭС продавца (ОКСМ)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ОКСМ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T(=3)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ОК</w:t>
            </w:r>
          </w:p>
        </w:tc>
        <w:tc>
          <w:tcPr>
            <w:tcW w:w="3402" w:type="dxa"/>
          </w:tcPr>
          <w:p w:rsidR="00A64E45" w:rsidRPr="002D36F6" w:rsidRDefault="00A64E45">
            <w:pPr>
              <w:pStyle w:val="ConsPlusNormal"/>
            </w:pPr>
            <w:r w:rsidRPr="002D36F6">
              <w:t>Типовой элемент &lt;</w:t>
            </w:r>
            <w:proofErr w:type="spellStart"/>
            <w:r w:rsidRPr="002D36F6">
              <w:t>ОКСМТип</w:t>
            </w:r>
            <w:proofErr w:type="spellEnd"/>
            <w:r w:rsidRPr="002D36F6">
              <w:t>&gt;.</w:t>
            </w:r>
          </w:p>
          <w:p w:rsidR="00A64E45" w:rsidRPr="002D36F6" w:rsidRDefault="00A64E45">
            <w:pPr>
              <w:pStyle w:val="ConsPlusNormal"/>
            </w:pPr>
            <w:r w:rsidRPr="002D36F6">
              <w:t>Принимает значение в соответствии с Общероссийским классификатором стран мира</w:t>
            </w:r>
          </w:p>
        </w:tc>
      </w:tr>
      <w:tr w:rsidR="002D36F6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</w:pPr>
            <w:r w:rsidRPr="002D36F6">
              <w:t>Идентификационный код (номер) продавца государства-члена ЕАЭС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t>ИдКод</w:t>
            </w:r>
            <w:proofErr w:type="spellEnd"/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T(8-14)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</w:t>
            </w:r>
          </w:p>
        </w:tc>
        <w:tc>
          <w:tcPr>
            <w:tcW w:w="3402" w:type="dxa"/>
          </w:tcPr>
          <w:p w:rsidR="00A64E45" w:rsidRPr="002D36F6" w:rsidRDefault="00A64E45">
            <w:pPr>
              <w:pStyle w:val="ConsPlusNormal"/>
            </w:pPr>
          </w:p>
        </w:tc>
      </w:tr>
      <w:tr w:rsidR="002D36F6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</w:pPr>
            <w:r w:rsidRPr="002D36F6">
              <w:t>Адрес продавца государства-члена ЕАЭС (нахождения организации или жительства физического лица)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Адрес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T(1-1000)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</w:t>
            </w:r>
          </w:p>
        </w:tc>
        <w:tc>
          <w:tcPr>
            <w:tcW w:w="3402" w:type="dxa"/>
          </w:tcPr>
          <w:p w:rsidR="00A64E45" w:rsidRPr="002D36F6" w:rsidRDefault="00A64E45">
            <w:pPr>
              <w:pStyle w:val="ConsPlusNormal"/>
            </w:pPr>
          </w:p>
        </w:tc>
      </w:tr>
      <w:tr w:rsidR="002D36F6" w:rsidRPr="002D36F6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Наименование организации - продавца государства-члена ЕАЭС |</w:t>
            </w:r>
          </w:p>
        </w:tc>
        <w:tc>
          <w:tcPr>
            <w:tcW w:w="1644" w:type="dxa"/>
            <w:tcBorders>
              <w:bottom w:val="nil"/>
            </w:tcBorders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t>НаимОрг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П</w:t>
            </w:r>
          </w:p>
        </w:tc>
        <w:tc>
          <w:tcPr>
            <w:tcW w:w="1134" w:type="dxa"/>
            <w:tcBorders>
              <w:bottom w:val="nil"/>
            </w:tcBorders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T(1-1000)</w:t>
            </w:r>
          </w:p>
        </w:tc>
        <w:tc>
          <w:tcPr>
            <w:tcW w:w="1191" w:type="dxa"/>
            <w:tcBorders>
              <w:bottom w:val="nil"/>
            </w:tcBorders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</w:t>
            </w:r>
          </w:p>
        </w:tc>
        <w:tc>
          <w:tcPr>
            <w:tcW w:w="3402" w:type="dxa"/>
            <w:tcBorders>
              <w:bottom w:val="nil"/>
            </w:tcBorders>
          </w:tcPr>
          <w:p w:rsidR="00A64E45" w:rsidRPr="002D36F6" w:rsidRDefault="00A64E45">
            <w:pPr>
              <w:pStyle w:val="ConsPlusNormal"/>
            </w:pPr>
          </w:p>
        </w:tc>
      </w:tr>
      <w:tr w:rsidR="00A64E45" w:rsidRPr="002D36F6">
        <w:tblPrEx>
          <w:tblBorders>
            <w:insideH w:val="nil"/>
          </w:tblBorders>
        </w:tblPrEx>
        <w:tc>
          <w:tcPr>
            <w:tcW w:w="2835" w:type="dxa"/>
            <w:tcBorders>
              <w:top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 xml:space="preserve">Фамилия, имя, отчество физического лица - </w:t>
            </w:r>
            <w:r w:rsidRPr="002D36F6">
              <w:lastRenderedPageBreak/>
              <w:t>продавца государства-члена ЕАЭС</w:t>
            </w:r>
          </w:p>
        </w:tc>
        <w:tc>
          <w:tcPr>
            <w:tcW w:w="1644" w:type="dxa"/>
            <w:tcBorders>
              <w:top w:val="nil"/>
            </w:tcBorders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lastRenderedPageBreak/>
              <w:t>ФИО</w:t>
            </w:r>
          </w:p>
        </w:tc>
        <w:tc>
          <w:tcPr>
            <w:tcW w:w="1134" w:type="dxa"/>
            <w:tcBorders>
              <w:top w:val="nil"/>
            </w:tcBorders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С</w:t>
            </w:r>
          </w:p>
        </w:tc>
        <w:tc>
          <w:tcPr>
            <w:tcW w:w="1134" w:type="dxa"/>
            <w:tcBorders>
              <w:top w:val="nil"/>
            </w:tcBorders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</w:t>
            </w:r>
          </w:p>
        </w:tc>
        <w:tc>
          <w:tcPr>
            <w:tcW w:w="3402" w:type="dxa"/>
            <w:tcBorders>
              <w:top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Типовой элемент &lt;</w:t>
            </w:r>
            <w:proofErr w:type="spellStart"/>
            <w:r w:rsidRPr="002D36F6">
              <w:t>ФИОТип</w:t>
            </w:r>
            <w:proofErr w:type="spellEnd"/>
            <w:r w:rsidRPr="002D36F6">
              <w:t>&gt;.</w:t>
            </w:r>
          </w:p>
          <w:p w:rsidR="00A64E45" w:rsidRPr="002D36F6" w:rsidRDefault="00A64E45">
            <w:pPr>
              <w:pStyle w:val="ConsPlusNormal"/>
            </w:pPr>
            <w:r w:rsidRPr="002D36F6">
              <w:t xml:space="preserve">Состав элемента представлен в </w:t>
            </w:r>
            <w:r w:rsidRPr="002D36F6">
              <w:lastRenderedPageBreak/>
              <w:t>таблице 4.13</w:t>
            </w:r>
          </w:p>
        </w:tc>
      </w:tr>
    </w:tbl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right"/>
      </w:pPr>
      <w:r w:rsidRPr="002D36F6">
        <w:t>Таблица 4.11</w:t>
      </w: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center"/>
      </w:pPr>
      <w:bookmarkStart w:id="162" w:name="P2231"/>
      <w:bookmarkEnd w:id="162"/>
      <w:r w:rsidRPr="002D36F6">
        <w:t>Сведения о сопроводительном документе (</w:t>
      </w:r>
      <w:proofErr w:type="spellStart"/>
      <w:r w:rsidRPr="002D36F6">
        <w:t>СвСопрДок</w:t>
      </w:r>
      <w:proofErr w:type="spellEnd"/>
      <w:r w:rsidRPr="002D36F6">
        <w:t>)</w:t>
      </w:r>
    </w:p>
    <w:p w:rsidR="00A64E45" w:rsidRPr="002D36F6" w:rsidRDefault="00A64E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644"/>
        <w:gridCol w:w="1134"/>
        <w:gridCol w:w="1134"/>
        <w:gridCol w:w="1191"/>
        <w:gridCol w:w="340"/>
        <w:gridCol w:w="3062"/>
      </w:tblGrid>
      <w:tr w:rsidR="002D36F6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Наименование элемента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Сокращенное наименование (код) элемента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Признак типа элемента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Формат элемента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Признак обязательности элемента</w:t>
            </w:r>
          </w:p>
        </w:tc>
        <w:tc>
          <w:tcPr>
            <w:tcW w:w="3402" w:type="dxa"/>
            <w:gridSpan w:val="2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Дополнительная информация</w:t>
            </w:r>
          </w:p>
        </w:tc>
      </w:tr>
      <w:tr w:rsidR="002D36F6" w:rsidRPr="002D36F6">
        <w:tc>
          <w:tcPr>
            <w:tcW w:w="2835" w:type="dxa"/>
            <w:vMerge w:val="restart"/>
          </w:tcPr>
          <w:p w:rsidR="00A64E45" w:rsidRPr="002D36F6" w:rsidRDefault="00A64E45">
            <w:pPr>
              <w:pStyle w:val="ConsPlusNormal"/>
            </w:pPr>
            <w:r w:rsidRPr="002D36F6">
              <w:t>Вид сопроводительного документа</w:t>
            </w:r>
          </w:p>
        </w:tc>
        <w:tc>
          <w:tcPr>
            <w:tcW w:w="1644" w:type="dxa"/>
            <w:vMerge w:val="restart"/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t>ВидСопрДок</w:t>
            </w:r>
            <w:proofErr w:type="spellEnd"/>
          </w:p>
        </w:tc>
        <w:tc>
          <w:tcPr>
            <w:tcW w:w="1134" w:type="dxa"/>
            <w:vMerge w:val="restart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  <w:vMerge w:val="restart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T(=1)</w:t>
            </w:r>
          </w:p>
        </w:tc>
        <w:tc>
          <w:tcPr>
            <w:tcW w:w="1191" w:type="dxa"/>
            <w:vMerge w:val="restart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ОК</w:t>
            </w:r>
          </w:p>
        </w:tc>
        <w:tc>
          <w:tcPr>
            <w:tcW w:w="3402" w:type="dxa"/>
            <w:gridSpan w:val="2"/>
            <w:tcBorders>
              <w:bottom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Принимает значение:</w:t>
            </w:r>
          </w:p>
        </w:tc>
      </w:tr>
      <w:tr w:rsidR="002D36F6" w:rsidRPr="002D36F6">
        <w:tblPrEx>
          <w:tblBorders>
            <w:insideH w:val="nil"/>
          </w:tblBorders>
        </w:tblPrEx>
        <w:tc>
          <w:tcPr>
            <w:tcW w:w="2835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A64E45" w:rsidRPr="002D36F6" w:rsidRDefault="00A64E45">
            <w:pPr>
              <w:pStyle w:val="ConsPlusNormal"/>
              <w:jc w:val="right"/>
            </w:pPr>
            <w:r w:rsidRPr="002D36F6">
              <w:t>1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- счет-фактура |</w:t>
            </w:r>
          </w:p>
        </w:tc>
      </w:tr>
      <w:tr w:rsidR="002D36F6" w:rsidRPr="002D36F6">
        <w:tblPrEx>
          <w:tblBorders>
            <w:insideH w:val="nil"/>
          </w:tblBorders>
        </w:tblPrEx>
        <w:tc>
          <w:tcPr>
            <w:tcW w:w="2835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A64E45" w:rsidRPr="002D36F6" w:rsidRDefault="00A64E45">
            <w:pPr>
              <w:pStyle w:val="ConsPlusNormal"/>
              <w:jc w:val="right"/>
            </w:pPr>
            <w:r w:rsidRPr="002D36F6">
              <w:t>2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- универсальный передаточный документ |</w:t>
            </w:r>
          </w:p>
        </w:tc>
      </w:tr>
      <w:tr w:rsidR="002D36F6" w:rsidRPr="002D36F6">
        <w:tc>
          <w:tcPr>
            <w:tcW w:w="2835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340" w:type="dxa"/>
            <w:tcBorders>
              <w:top w:val="nil"/>
              <w:right w:val="nil"/>
            </w:tcBorders>
          </w:tcPr>
          <w:p w:rsidR="00A64E45" w:rsidRPr="002D36F6" w:rsidRDefault="00A64E45">
            <w:pPr>
              <w:pStyle w:val="ConsPlusNormal"/>
              <w:jc w:val="right"/>
            </w:pPr>
            <w:r w:rsidRPr="002D36F6">
              <w:t>3</w:t>
            </w:r>
          </w:p>
        </w:tc>
        <w:tc>
          <w:tcPr>
            <w:tcW w:w="3062" w:type="dxa"/>
            <w:tcBorders>
              <w:top w:val="nil"/>
              <w:left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- иной первичный учетный документ</w:t>
            </w:r>
          </w:p>
        </w:tc>
      </w:tr>
      <w:tr w:rsidR="002D36F6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</w:pPr>
            <w:r w:rsidRPr="002D36F6">
              <w:t>Дата сопроводительного документа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t>ДатаСопрДок</w:t>
            </w:r>
            <w:proofErr w:type="spellEnd"/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T(=10)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</w:t>
            </w:r>
          </w:p>
        </w:tc>
        <w:tc>
          <w:tcPr>
            <w:tcW w:w="3402" w:type="dxa"/>
            <w:gridSpan w:val="2"/>
          </w:tcPr>
          <w:p w:rsidR="00A64E45" w:rsidRPr="002D36F6" w:rsidRDefault="00A64E45">
            <w:pPr>
              <w:pStyle w:val="ConsPlusNormal"/>
            </w:pPr>
            <w:r w:rsidRPr="002D36F6">
              <w:t>Типовой элемент &lt;</w:t>
            </w:r>
            <w:proofErr w:type="spellStart"/>
            <w:r w:rsidRPr="002D36F6">
              <w:t>ДатаТип</w:t>
            </w:r>
            <w:proofErr w:type="spellEnd"/>
            <w:r w:rsidRPr="002D36F6">
              <w:t>&gt;.</w:t>
            </w:r>
          </w:p>
          <w:p w:rsidR="00A64E45" w:rsidRPr="002D36F6" w:rsidRDefault="00A64E45">
            <w:pPr>
              <w:pStyle w:val="ConsPlusNormal"/>
            </w:pPr>
            <w:r w:rsidRPr="002D36F6">
              <w:t>Дата в формате ДД.ММ.ГГГГ</w:t>
            </w:r>
          </w:p>
        </w:tc>
      </w:tr>
      <w:tr w:rsidR="00A64E45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</w:pPr>
            <w:r w:rsidRPr="002D36F6">
              <w:t>Номер сопроводительного документа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t>НомСопрДок</w:t>
            </w:r>
            <w:proofErr w:type="spellEnd"/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T(1-255)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</w:t>
            </w:r>
          </w:p>
        </w:tc>
        <w:tc>
          <w:tcPr>
            <w:tcW w:w="3402" w:type="dxa"/>
            <w:gridSpan w:val="2"/>
          </w:tcPr>
          <w:p w:rsidR="00A64E45" w:rsidRPr="002D36F6" w:rsidRDefault="00A64E45">
            <w:pPr>
              <w:pStyle w:val="ConsPlusNormal"/>
            </w:pPr>
          </w:p>
        </w:tc>
      </w:tr>
    </w:tbl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right"/>
      </w:pPr>
      <w:r w:rsidRPr="002D36F6">
        <w:t>Таблица 4.12</w:t>
      </w: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center"/>
      </w:pPr>
      <w:bookmarkStart w:id="163" w:name="P2267"/>
      <w:bookmarkEnd w:id="163"/>
      <w:r w:rsidRPr="002D36F6">
        <w:t xml:space="preserve">Сведения о товаре, подлежащем </w:t>
      </w:r>
      <w:proofErr w:type="spellStart"/>
      <w:r w:rsidRPr="002D36F6">
        <w:t>прослеживаемости</w:t>
      </w:r>
      <w:proofErr w:type="spellEnd"/>
      <w:r w:rsidRPr="002D36F6">
        <w:t xml:space="preserve"> (</w:t>
      </w:r>
      <w:proofErr w:type="spellStart"/>
      <w:r w:rsidRPr="002D36F6">
        <w:t>СведТовар</w:t>
      </w:r>
      <w:proofErr w:type="spellEnd"/>
      <w:r w:rsidRPr="002D36F6">
        <w:t>)</w:t>
      </w:r>
    </w:p>
    <w:p w:rsidR="00A64E45" w:rsidRPr="002D36F6" w:rsidRDefault="00A64E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644"/>
        <w:gridCol w:w="1134"/>
        <w:gridCol w:w="1134"/>
        <w:gridCol w:w="1191"/>
        <w:gridCol w:w="3402"/>
      </w:tblGrid>
      <w:tr w:rsidR="002D36F6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Наименование элемента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 xml:space="preserve">Сокращенное </w:t>
            </w:r>
            <w:r w:rsidRPr="002D36F6">
              <w:lastRenderedPageBreak/>
              <w:t>наименование (код) элемента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lastRenderedPageBreak/>
              <w:t xml:space="preserve">Признак </w:t>
            </w:r>
            <w:r w:rsidRPr="002D36F6">
              <w:lastRenderedPageBreak/>
              <w:t>типа элемента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lastRenderedPageBreak/>
              <w:t xml:space="preserve">Формат </w:t>
            </w:r>
            <w:r w:rsidRPr="002D36F6">
              <w:lastRenderedPageBreak/>
              <w:t>элемента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lastRenderedPageBreak/>
              <w:t xml:space="preserve">Признак </w:t>
            </w:r>
            <w:r w:rsidRPr="002D36F6">
              <w:lastRenderedPageBreak/>
              <w:t>обязательности элемента</w:t>
            </w:r>
          </w:p>
        </w:tc>
        <w:tc>
          <w:tcPr>
            <w:tcW w:w="3402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lastRenderedPageBreak/>
              <w:t>Дополнительная информация</w:t>
            </w:r>
          </w:p>
        </w:tc>
      </w:tr>
      <w:tr w:rsidR="002D36F6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</w:pPr>
            <w:r w:rsidRPr="002D36F6">
              <w:t>Код товара в соответствии с ТН ВЭД ЕАЭС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t>КодТовТНВЭД</w:t>
            </w:r>
            <w:proofErr w:type="spellEnd"/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T(6-10)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ОК</w:t>
            </w:r>
          </w:p>
        </w:tc>
        <w:tc>
          <w:tcPr>
            <w:tcW w:w="3402" w:type="dxa"/>
          </w:tcPr>
          <w:p w:rsidR="00A64E45" w:rsidRPr="002D36F6" w:rsidRDefault="00A64E45">
            <w:pPr>
              <w:pStyle w:val="ConsPlusNormal"/>
            </w:pPr>
            <w:r w:rsidRPr="002D36F6">
              <w:t xml:space="preserve">Принимает значение в соответствии с кодами единой Товарной номенклатурой внешнеэкономической деятельности Евразийского экономического союза, указанными в Перечне товаров, подлежащих </w:t>
            </w:r>
            <w:proofErr w:type="spellStart"/>
            <w:r w:rsidRPr="002D36F6">
              <w:t>прослеживаемости</w:t>
            </w:r>
            <w:proofErr w:type="spellEnd"/>
            <w:r w:rsidRPr="002D36F6">
              <w:t xml:space="preserve"> на территории Российской Федерации</w:t>
            </w:r>
          </w:p>
        </w:tc>
      </w:tr>
      <w:tr w:rsidR="002D36F6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</w:pPr>
            <w:r w:rsidRPr="002D36F6">
              <w:t>Количество товара в соответствии с сопроводительным документом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t>КолТовСопрДок</w:t>
            </w:r>
            <w:proofErr w:type="spellEnd"/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N(19.6)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</w:t>
            </w:r>
          </w:p>
        </w:tc>
        <w:tc>
          <w:tcPr>
            <w:tcW w:w="3402" w:type="dxa"/>
          </w:tcPr>
          <w:p w:rsidR="00A64E45" w:rsidRPr="002D36F6" w:rsidRDefault="00A64E45">
            <w:pPr>
              <w:pStyle w:val="ConsPlusNormal"/>
            </w:pPr>
          </w:p>
        </w:tc>
      </w:tr>
      <w:tr w:rsidR="002D36F6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</w:pPr>
            <w:r w:rsidRPr="002D36F6">
              <w:t>Код единицы измерения товара в соответствии с сопроводительным документом (по ОКЕИ)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t>ЕдинИзмСопрДок</w:t>
            </w:r>
            <w:proofErr w:type="spellEnd"/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T(3-4)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ОК</w:t>
            </w:r>
          </w:p>
        </w:tc>
        <w:tc>
          <w:tcPr>
            <w:tcW w:w="3402" w:type="dxa"/>
          </w:tcPr>
          <w:p w:rsidR="00A64E45" w:rsidRPr="002D36F6" w:rsidRDefault="00A64E45">
            <w:pPr>
              <w:pStyle w:val="ConsPlusNormal"/>
            </w:pPr>
            <w:r w:rsidRPr="002D36F6">
              <w:t>Типовой элемент &lt;</w:t>
            </w:r>
            <w:proofErr w:type="spellStart"/>
            <w:r w:rsidRPr="002D36F6">
              <w:t>ОКЕИТип</w:t>
            </w:r>
            <w:proofErr w:type="spellEnd"/>
            <w:r w:rsidRPr="002D36F6">
              <w:t>&gt;.</w:t>
            </w:r>
          </w:p>
          <w:p w:rsidR="00A64E45" w:rsidRPr="002D36F6" w:rsidRDefault="00A64E45">
            <w:pPr>
              <w:pStyle w:val="ConsPlusNormal"/>
            </w:pPr>
            <w:r w:rsidRPr="002D36F6">
              <w:t>Принимает значение в соответствии с Общероссийским классификатором единиц измерения</w:t>
            </w:r>
          </w:p>
        </w:tc>
      </w:tr>
      <w:tr w:rsidR="002D36F6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</w:pPr>
            <w:r w:rsidRPr="002D36F6">
              <w:t xml:space="preserve">Регистрационный номер партии товара, подлежащего </w:t>
            </w:r>
            <w:proofErr w:type="spellStart"/>
            <w:r w:rsidRPr="002D36F6">
              <w:t>прослеживаемости</w:t>
            </w:r>
            <w:proofErr w:type="spellEnd"/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t>РегНомерТов</w:t>
            </w:r>
            <w:proofErr w:type="spellEnd"/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T(1-29)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Н</w:t>
            </w:r>
          </w:p>
        </w:tc>
        <w:tc>
          <w:tcPr>
            <w:tcW w:w="3402" w:type="dxa"/>
          </w:tcPr>
          <w:p w:rsidR="00A64E45" w:rsidRPr="002D36F6" w:rsidRDefault="00A64E45">
            <w:pPr>
              <w:pStyle w:val="ConsPlusNormal"/>
            </w:pPr>
            <w:r w:rsidRPr="002D36F6">
              <w:t>При первичном представлении уведомления элемент не заполняется, заполняется только при представлении корректировочного уведомления</w:t>
            </w:r>
          </w:p>
        </w:tc>
      </w:tr>
      <w:tr w:rsidR="002D36F6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</w:pPr>
            <w:r w:rsidRPr="002D36F6">
              <w:t>Код количественной единицы измерения товара (по ОКЕИ)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t>ЕдинИзмерКол</w:t>
            </w:r>
            <w:proofErr w:type="spellEnd"/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T(3-4)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ОК</w:t>
            </w:r>
          </w:p>
        </w:tc>
        <w:tc>
          <w:tcPr>
            <w:tcW w:w="3402" w:type="dxa"/>
          </w:tcPr>
          <w:p w:rsidR="00A64E45" w:rsidRPr="002D36F6" w:rsidRDefault="00A64E45">
            <w:pPr>
              <w:pStyle w:val="ConsPlusNormal"/>
            </w:pPr>
            <w:r w:rsidRPr="002D36F6">
              <w:t>Типовой элемент &lt;</w:t>
            </w:r>
            <w:proofErr w:type="spellStart"/>
            <w:r w:rsidRPr="002D36F6">
              <w:t>ОКЕИТип</w:t>
            </w:r>
            <w:proofErr w:type="spellEnd"/>
            <w:r w:rsidRPr="002D36F6">
              <w:t>&gt;.</w:t>
            </w:r>
          </w:p>
          <w:p w:rsidR="00A64E45" w:rsidRPr="002D36F6" w:rsidRDefault="00A64E45">
            <w:pPr>
              <w:pStyle w:val="ConsPlusNormal"/>
            </w:pPr>
            <w:r w:rsidRPr="002D36F6">
              <w:t xml:space="preserve">Принимает значение в соответствии с Общероссийским </w:t>
            </w:r>
            <w:r w:rsidRPr="002D36F6">
              <w:lastRenderedPageBreak/>
              <w:t>классификатором единиц измерения</w:t>
            </w:r>
          </w:p>
        </w:tc>
      </w:tr>
      <w:tr w:rsidR="002D36F6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</w:pPr>
            <w:r w:rsidRPr="002D36F6">
              <w:lastRenderedPageBreak/>
              <w:t xml:space="preserve">Количество товара, подлежащего </w:t>
            </w:r>
            <w:proofErr w:type="spellStart"/>
            <w:r w:rsidRPr="002D36F6">
              <w:t>прослеживаемости</w:t>
            </w:r>
            <w:proofErr w:type="spellEnd"/>
            <w:r w:rsidRPr="002D36F6">
              <w:t>, в количественной единице измерения товара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t>КоличТоварКол</w:t>
            </w:r>
            <w:proofErr w:type="spellEnd"/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N(26.11)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</w:t>
            </w:r>
          </w:p>
        </w:tc>
        <w:tc>
          <w:tcPr>
            <w:tcW w:w="3402" w:type="dxa"/>
          </w:tcPr>
          <w:p w:rsidR="00A64E45" w:rsidRPr="002D36F6" w:rsidRDefault="00A64E45">
            <w:pPr>
              <w:pStyle w:val="ConsPlusNormal"/>
            </w:pPr>
          </w:p>
        </w:tc>
      </w:tr>
      <w:tr w:rsidR="00A64E45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</w:pPr>
            <w:r w:rsidRPr="002D36F6">
              <w:t>Стоимость товаров (без НДС) в рублях и копейках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t>СтоимБезНДС</w:t>
            </w:r>
            <w:proofErr w:type="spellEnd"/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N(19.2)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</w:t>
            </w:r>
          </w:p>
        </w:tc>
        <w:tc>
          <w:tcPr>
            <w:tcW w:w="3402" w:type="dxa"/>
          </w:tcPr>
          <w:p w:rsidR="00A64E45" w:rsidRPr="002D36F6" w:rsidRDefault="00A64E45">
            <w:pPr>
              <w:pStyle w:val="ConsPlusNormal"/>
            </w:pPr>
          </w:p>
        </w:tc>
      </w:tr>
    </w:tbl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right"/>
      </w:pPr>
      <w:r w:rsidRPr="002D36F6">
        <w:t>Таблица 4.13</w:t>
      </w: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center"/>
      </w:pPr>
      <w:bookmarkStart w:id="164" w:name="P2322"/>
      <w:bookmarkEnd w:id="164"/>
      <w:r w:rsidRPr="002D36F6">
        <w:t>Фамилия, имя, отчество (</w:t>
      </w:r>
      <w:proofErr w:type="spellStart"/>
      <w:r w:rsidRPr="002D36F6">
        <w:t>ФИОТип</w:t>
      </w:r>
      <w:proofErr w:type="spellEnd"/>
      <w:r w:rsidRPr="002D36F6">
        <w:t>)</w:t>
      </w:r>
    </w:p>
    <w:p w:rsidR="00A64E45" w:rsidRPr="002D36F6" w:rsidRDefault="00A64E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644"/>
        <w:gridCol w:w="1134"/>
        <w:gridCol w:w="1134"/>
        <w:gridCol w:w="1191"/>
        <w:gridCol w:w="3402"/>
      </w:tblGrid>
      <w:tr w:rsidR="002D36F6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Наименование элемента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Сокращенное наименование (код) элемента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Признак типа элемента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Формат элемента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Признак обязательности элемента</w:t>
            </w:r>
          </w:p>
        </w:tc>
        <w:tc>
          <w:tcPr>
            <w:tcW w:w="3402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Дополнительная информация</w:t>
            </w:r>
          </w:p>
        </w:tc>
      </w:tr>
      <w:tr w:rsidR="002D36F6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</w:pPr>
            <w:r w:rsidRPr="002D36F6">
              <w:t>Фамилия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Фамилия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T(1-60)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</w:t>
            </w:r>
          </w:p>
        </w:tc>
        <w:tc>
          <w:tcPr>
            <w:tcW w:w="3402" w:type="dxa"/>
          </w:tcPr>
          <w:p w:rsidR="00A64E45" w:rsidRPr="002D36F6" w:rsidRDefault="00A64E45">
            <w:pPr>
              <w:pStyle w:val="ConsPlusNormal"/>
            </w:pPr>
          </w:p>
        </w:tc>
      </w:tr>
      <w:tr w:rsidR="002D36F6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</w:pPr>
            <w:r w:rsidRPr="002D36F6">
              <w:t>Имя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Имя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T(1-60)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</w:t>
            </w:r>
          </w:p>
        </w:tc>
        <w:tc>
          <w:tcPr>
            <w:tcW w:w="3402" w:type="dxa"/>
          </w:tcPr>
          <w:p w:rsidR="00A64E45" w:rsidRPr="002D36F6" w:rsidRDefault="00A64E45">
            <w:pPr>
              <w:pStyle w:val="ConsPlusNormal"/>
            </w:pPr>
          </w:p>
        </w:tc>
      </w:tr>
      <w:tr w:rsidR="002D36F6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</w:pPr>
            <w:r w:rsidRPr="002D36F6">
              <w:t>Отчество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Отчество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T(1-60)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Н</w:t>
            </w:r>
          </w:p>
        </w:tc>
        <w:tc>
          <w:tcPr>
            <w:tcW w:w="3402" w:type="dxa"/>
          </w:tcPr>
          <w:p w:rsidR="00A64E45" w:rsidRPr="002D36F6" w:rsidRDefault="00A64E45">
            <w:pPr>
              <w:pStyle w:val="ConsPlusNormal"/>
            </w:pPr>
          </w:p>
        </w:tc>
      </w:tr>
    </w:tbl>
    <w:p w:rsidR="00A64E45" w:rsidRPr="002D36F6" w:rsidRDefault="00A64E45">
      <w:pPr>
        <w:sectPr w:rsidR="00A64E45" w:rsidRPr="002D36F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right"/>
        <w:outlineLvl w:val="0"/>
      </w:pPr>
      <w:r w:rsidRPr="002D36F6">
        <w:t>Приложение N 11</w:t>
      </w:r>
    </w:p>
    <w:p w:rsidR="00A64E45" w:rsidRPr="002D36F6" w:rsidRDefault="00A64E45">
      <w:pPr>
        <w:pStyle w:val="ConsPlusNormal"/>
        <w:jc w:val="right"/>
      </w:pPr>
      <w:r w:rsidRPr="002D36F6">
        <w:t>к приказу ФНС России</w:t>
      </w:r>
    </w:p>
    <w:p w:rsidR="00A64E45" w:rsidRPr="002D36F6" w:rsidRDefault="00A64E45">
      <w:pPr>
        <w:pStyle w:val="ConsPlusNormal"/>
        <w:jc w:val="right"/>
      </w:pPr>
      <w:r w:rsidRPr="002D36F6">
        <w:t>от 08.07.2021 N ЕД-7-15-645@</w:t>
      </w: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Title"/>
        <w:jc w:val="center"/>
      </w:pPr>
      <w:bookmarkStart w:id="165" w:name="P2357"/>
      <w:bookmarkEnd w:id="165"/>
      <w:r w:rsidRPr="002D36F6">
        <w:t>ФОРМАТ</w:t>
      </w:r>
    </w:p>
    <w:p w:rsidR="00A64E45" w:rsidRPr="002D36F6" w:rsidRDefault="00A64E45">
      <w:pPr>
        <w:pStyle w:val="ConsPlusTitle"/>
        <w:jc w:val="center"/>
      </w:pPr>
      <w:r w:rsidRPr="002D36F6">
        <w:t>ПРЕДСТАВЛЕНИЯ УВЕДОМЛЕНИЯ ОБ ИМЕЮЩИХСЯ ОСТАТКАХ ТОВАРОВ,</w:t>
      </w:r>
    </w:p>
    <w:p w:rsidR="00A64E45" w:rsidRPr="002D36F6" w:rsidRDefault="00A64E45">
      <w:pPr>
        <w:pStyle w:val="ConsPlusTitle"/>
        <w:jc w:val="center"/>
      </w:pPr>
      <w:r w:rsidRPr="002D36F6">
        <w:t>ПОДЛЕЖАЩИХ ПРОСЛЕЖИВАЕМОСТИ, В ЭЛЕКТРОННОЙ ФОРМЕ</w:t>
      </w: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Title"/>
        <w:jc w:val="center"/>
        <w:outlineLvl w:val="1"/>
      </w:pPr>
      <w:r w:rsidRPr="002D36F6">
        <w:t>I. ОБЩИЕ СВЕДЕНИЯ</w:t>
      </w: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ind w:firstLine="540"/>
        <w:jc w:val="both"/>
      </w:pPr>
      <w:r w:rsidRPr="002D36F6">
        <w:t xml:space="preserve">1. Настоящий формат описывает требования к XML файлам (далее - файл обмена) передачи в электронной форме уведомления об имеющихся остатках товаров, подлежащих </w:t>
      </w:r>
      <w:proofErr w:type="spellStart"/>
      <w:r w:rsidRPr="002D36F6">
        <w:t>прослеживаемости</w:t>
      </w:r>
      <w:proofErr w:type="spellEnd"/>
      <w:r w:rsidRPr="002D36F6">
        <w:t xml:space="preserve"> (далее - уведомление), предусмотренного постановлением Правительства Российской Федерации об утверждении положения о национальной системе </w:t>
      </w:r>
      <w:proofErr w:type="spellStart"/>
      <w:r w:rsidRPr="002D36F6">
        <w:t>прослеживаемости</w:t>
      </w:r>
      <w:proofErr w:type="spellEnd"/>
      <w:r w:rsidRPr="002D36F6">
        <w:t xml:space="preserve"> товаров, содержит сведения об остатках товаров, подлежащих </w:t>
      </w:r>
      <w:proofErr w:type="spellStart"/>
      <w:r w:rsidRPr="002D36F6">
        <w:t>прослеживаемости</w:t>
      </w:r>
      <w:proofErr w:type="spellEnd"/>
      <w:r w:rsidRPr="002D36F6">
        <w:t xml:space="preserve">, имеющихся у участника оборота товаров, подлежащих </w:t>
      </w:r>
      <w:proofErr w:type="spellStart"/>
      <w:r w:rsidRPr="002D36F6">
        <w:t>прослеживаемости</w:t>
      </w:r>
      <w:proofErr w:type="spellEnd"/>
      <w:r w:rsidRPr="002D36F6">
        <w:t xml:space="preserve">, на дату вступления в силу нормативно-правового акта Правительства Российской Федерации, утверждающего перечень товаров, подлежащих </w:t>
      </w:r>
      <w:proofErr w:type="spellStart"/>
      <w:r w:rsidRPr="002D36F6">
        <w:t>прослеживаемости</w:t>
      </w:r>
      <w:proofErr w:type="spellEnd"/>
      <w:r w:rsidRPr="002D36F6">
        <w:t xml:space="preserve"> на территории Российской Федерации (далее - Перечень), на дату вступления в силу нормативно-правового акта Правительства Российской Федерации, утверждающего изменения к Перечню - включение новых товаров в Перечень, а также в следующих случаях: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 xml:space="preserve">приобретение товара, подлежащего </w:t>
      </w:r>
      <w:proofErr w:type="spellStart"/>
      <w:r w:rsidRPr="002D36F6">
        <w:t>прослеживаемости</w:t>
      </w:r>
      <w:proofErr w:type="spellEnd"/>
      <w:r w:rsidRPr="002D36F6">
        <w:t>, после вступления в силу Перечня у физических лиц, использовавших указанный товар для личных, семейных, домашних и иных, не связанных с предпринимательской деятельностью, нужд;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 xml:space="preserve">приобретение товара, подлежащего </w:t>
      </w:r>
      <w:proofErr w:type="spellStart"/>
      <w:r w:rsidRPr="002D36F6">
        <w:t>прослеживаемости</w:t>
      </w:r>
      <w:proofErr w:type="spellEnd"/>
      <w:r w:rsidRPr="002D36F6">
        <w:t>, после вступления в силу Перечня у налогоплательщиков налога на профессиональный доход;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 xml:space="preserve">приобретение товара, подлежащего </w:t>
      </w:r>
      <w:proofErr w:type="spellStart"/>
      <w:r w:rsidRPr="002D36F6">
        <w:t>прослеживаемости</w:t>
      </w:r>
      <w:proofErr w:type="spellEnd"/>
      <w:r w:rsidRPr="002D36F6">
        <w:t xml:space="preserve">, после вступления в силу Перечня ранее конфискованных, обращенных в собственность государства в соответствии с законодательством Российской Федерации, приобретенных у </w:t>
      </w:r>
      <w:proofErr w:type="spellStart"/>
      <w:r w:rsidRPr="002D36F6">
        <w:t>Росимущества</w:t>
      </w:r>
      <w:proofErr w:type="spellEnd"/>
      <w:r w:rsidRPr="002D36F6">
        <w:t xml:space="preserve"> и иных уполномоченных контролирующих органов;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 xml:space="preserve">возвращение товара, подлежащего </w:t>
      </w:r>
      <w:proofErr w:type="spellStart"/>
      <w:r w:rsidRPr="002D36F6">
        <w:t>прослеживаемости</w:t>
      </w:r>
      <w:proofErr w:type="spellEnd"/>
      <w:r w:rsidRPr="002D36F6">
        <w:t>, в оборот физическими лицами, приобретавшими указанный товар до вступления в силу Перечня, для личных, семейных, домашних и иных, не связанных с предпринимательской деятельностью, нужд;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 xml:space="preserve">возвращение товара, подлежащего </w:t>
      </w:r>
      <w:proofErr w:type="spellStart"/>
      <w:r w:rsidRPr="002D36F6">
        <w:t>прослеживаемости</w:t>
      </w:r>
      <w:proofErr w:type="spellEnd"/>
      <w:r w:rsidRPr="002D36F6">
        <w:t>, в оборот налогоплательщиками налога на профессиональный доход, приобретавшими указанный товар до вступления в силу Перечня;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 xml:space="preserve">ввоз товара, подлежащего </w:t>
      </w:r>
      <w:proofErr w:type="spellStart"/>
      <w:r w:rsidRPr="002D36F6">
        <w:t>прослеживаемости</w:t>
      </w:r>
      <w:proofErr w:type="spellEnd"/>
      <w:r w:rsidRPr="002D36F6">
        <w:t>, после вступления в силу Перечня на территорию Российской Федерации и иные территории, находящиеся под ее юрисдикцией, при условии использования в качестве декларации на товары транспортных (перевозочных), коммерческих и (или) иных документов.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2. Номер версии настоящего формата 5.02, часть 925_00.</w:t>
      </w: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Title"/>
        <w:jc w:val="center"/>
        <w:outlineLvl w:val="1"/>
      </w:pPr>
      <w:r w:rsidRPr="002D36F6">
        <w:t>II. ОПИСАНИЕ ФАЙЛА ОБМЕНА</w:t>
      </w: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ind w:firstLine="540"/>
        <w:jc w:val="both"/>
      </w:pPr>
      <w:r w:rsidRPr="002D36F6">
        <w:t>3. Имя файла обмена должно иметь следующий вид:</w:t>
      </w:r>
    </w:p>
    <w:p w:rsidR="00A64E45" w:rsidRPr="00FE1EC0" w:rsidRDefault="00A64E45">
      <w:pPr>
        <w:pStyle w:val="ConsPlusNormal"/>
        <w:spacing w:before="220"/>
        <w:ind w:firstLine="540"/>
        <w:jc w:val="both"/>
        <w:rPr>
          <w:lang w:val="en-US"/>
        </w:rPr>
      </w:pPr>
      <w:r w:rsidRPr="00FE1EC0">
        <w:rPr>
          <w:lang w:val="en-US"/>
        </w:rPr>
        <w:t xml:space="preserve">R_T_A_K_O_GGGGMMDD_N, </w:t>
      </w:r>
      <w:r w:rsidRPr="002D36F6">
        <w:t>где</w:t>
      </w:r>
      <w:r w:rsidRPr="00FE1EC0">
        <w:rPr>
          <w:lang w:val="en-US"/>
        </w:rPr>
        <w:t>: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R_T - префикс, принимающий значение ON_UVOSTTOV;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A_K - идентификатор получателя информации, где: A - идентификатор получателя, которому направляется файл обмена, K - идентификатор конечного получателя, для которого предназначена информация из данного файла обмена. Передача файла от отправителя к конечному получателю (K) может осуществляться в несколько этапов через другие налоговые органы, осуществляющие передачу файла на промежуточных этапах, которые обозначаются идентификатором A. В случае передачи файла от отправителя к конечному получателю при отсутствии налоговых органов, осуществляющих передачу на промежуточных этапах, значения идентификаторов A и K совпадают. Каждый из идентификаторов (A и K) имеет вид для налоговых органов - четырехразрядный код налогового органа;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O - идентификатор отправителя информации, имеет вид: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для организаций - девятнадцатиразрядный код (идентификационный номер налогоплательщика (далее - ИНН) и код причины постановки на учет (далее - КПП) организации (обособленного подразделения);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для физических лиц - двенадцатиразрядный код (ИНН физического лица, при наличии. При отсутствии ИНН - последовательность из двенадцати нулей);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GGGG - год формирования передаваемого файла, MM - месяц, DD - день;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N - идентификационный номер файла (длина - от 1 до 36 знаков. Идентификационный номер файла должен обеспечивать уникальность имени файла).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 xml:space="preserve">Расширение имени файла - </w:t>
      </w:r>
      <w:proofErr w:type="spellStart"/>
      <w:r w:rsidRPr="002D36F6">
        <w:t>xml</w:t>
      </w:r>
      <w:proofErr w:type="spellEnd"/>
      <w:r w:rsidRPr="002D36F6">
        <w:t>. Расширение имени файла может указываться как строчными, так и прописными буквами.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Параметры первой строки файла обмена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Первая строка XML файла должна иметь следующий вид: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proofErr w:type="gramStart"/>
      <w:r w:rsidRPr="002D36F6">
        <w:t>&lt;?</w:t>
      </w:r>
      <w:proofErr w:type="spellStart"/>
      <w:r w:rsidRPr="002D36F6">
        <w:t>xml</w:t>
      </w:r>
      <w:proofErr w:type="spellEnd"/>
      <w:proofErr w:type="gramEnd"/>
      <w:r w:rsidRPr="002D36F6">
        <w:t xml:space="preserve"> </w:t>
      </w:r>
      <w:proofErr w:type="spellStart"/>
      <w:r w:rsidRPr="002D36F6">
        <w:t>version</w:t>
      </w:r>
      <w:proofErr w:type="spellEnd"/>
      <w:r w:rsidRPr="002D36F6">
        <w:t xml:space="preserve">="1.0" </w:t>
      </w:r>
      <w:proofErr w:type="spellStart"/>
      <w:r w:rsidRPr="002D36F6">
        <w:t>encoding</w:t>
      </w:r>
      <w:proofErr w:type="spellEnd"/>
      <w:r w:rsidRPr="002D36F6">
        <w:t>="windows-125"?&gt;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Имя файла, содержащего XML схему файла обмена, должно иметь следующий вид: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 xml:space="preserve">ON_UVOSTTOV_1_925_01_05_02_xx, где </w:t>
      </w:r>
      <w:proofErr w:type="spellStart"/>
      <w:r w:rsidRPr="002D36F6">
        <w:t>xx</w:t>
      </w:r>
      <w:proofErr w:type="spellEnd"/>
      <w:r w:rsidRPr="002D36F6">
        <w:t xml:space="preserve"> - номер версии схемы.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 xml:space="preserve">Расширение имени файла - </w:t>
      </w:r>
      <w:proofErr w:type="spellStart"/>
      <w:r w:rsidRPr="002D36F6">
        <w:t>xsd</w:t>
      </w:r>
      <w:proofErr w:type="spellEnd"/>
      <w:r w:rsidRPr="002D36F6">
        <w:t>.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XML схема файла обмена приводится отдельным файлом.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4. Логическая модель файла обмена представлена в виде диаграммы структуры файла обмена на рисунке 1 настоящего формата. Элементами логической модели файла обмена являются элементы и атрибуты XML файла. Перечень структурных элементов логической модели файла обмена и сведения о них приведены в таблицах 4.1 - 4.11 настоящего формата.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Для каждого структурного элемента логической модели файла обмена приводятся следующие сведения: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 xml:space="preserve">наименование элемента. Приводится полное наименование элемента. В строке таблицы </w:t>
      </w:r>
      <w:r w:rsidRPr="002D36F6">
        <w:lastRenderedPageBreak/>
        <w:t>могут быть описаны несколько элементов, наименования которых разделены символом "|". Такая форма записи применяется при наличии в файле обмена только одного элемента из описанных в этой строке;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сокращенное наименование (код) элемента. Приводится сокращенное наименование элемента. Синтаксис сокращенного наименования должен удовлетворять спецификации XML;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формат элемента. Формат элемента представляется следующими условными обозначениями: T - символьная строка; N - числовое значение (целое или дробное).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Формат символьной строки указывается в виде T(n-k) или T(=k), где: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 ограничено, формат имеет вид T(n-).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 xml:space="preserve">Формат числового значения указывается в виде </w:t>
      </w:r>
      <w:proofErr w:type="gramStart"/>
      <w:r w:rsidRPr="002D36F6">
        <w:t>N(</w:t>
      </w:r>
      <w:proofErr w:type="spellStart"/>
      <w:proofErr w:type="gramEnd"/>
      <w:r w:rsidRPr="002D36F6">
        <w:t>m.k</w:t>
      </w:r>
      <w:proofErr w:type="spellEnd"/>
      <w:r w:rsidRPr="002D36F6">
        <w:t>), где: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(то есть число целое), то формат числового значения имеет вид N(m).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Для простых элементов, являющихся базовыми в XML, например, элемент с типом "</w:t>
      </w:r>
      <w:proofErr w:type="spellStart"/>
      <w:r w:rsidRPr="002D36F6">
        <w:t>date</w:t>
      </w:r>
      <w:proofErr w:type="spellEnd"/>
      <w:r w:rsidRPr="002D36F6">
        <w:t>", поле "Формат элемента" не заполняется. Для таких элементов в поле "Дополнительная информация" указывается тип базового элемента;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признак обязательности элемента определяет обязательность наличия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наличие элемента в файле обмена необязательно, то есть элемент может отсутствовать. Если элемент принимает ограниченный перечень значений (по классификатору, кодовому словарю и тому подобному), то признак обязательности элемента дополняется символом "К". Например, "ОК". В случае, если количество реализаций элемента может быть более одной, то признак обязательности элемента дополняется символом "М". Например, "НМ" или "ОКМ".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К вышеперечисленным признакам обязательности элемента может добавляться значение "У" в случае описания в XML схеме условий, предъявляемых к элементу в файле обмена, описанных в графе "Дополнительная информация". Например, "НУ" или "ОКУ";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дополнительная информация содержит, при необходимости, требования к элементу файла обмена, не указанные ранее.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тому подобного), указывается соответствующее наименование классификатора (кодового словаря и тому подобного) или приводится перечень возможных значений. Для классификатора (кодового словаря и тому подобного)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A64E45" w:rsidRPr="002D36F6" w:rsidRDefault="00A64E45">
      <w:pPr>
        <w:pStyle w:val="ConsPlusNormal"/>
        <w:jc w:val="both"/>
      </w:pPr>
    </w:p>
    <w:p w:rsidR="00A64E45" w:rsidRPr="002D36F6" w:rsidRDefault="00FE1EC0">
      <w:pPr>
        <w:pStyle w:val="ConsPlusNormal"/>
        <w:jc w:val="center"/>
      </w:pPr>
      <w:r>
        <w:rPr>
          <w:position w:val="-426"/>
        </w:rPr>
        <w:lastRenderedPageBreak/>
        <w:pict>
          <v:shape id="_x0000_i1027" style="width:309pt;height:438pt" coordsize="" o:spt="100" adj="0,,0" path="" filled="f" stroked="f">
            <v:stroke joinstyle="miter"/>
            <v:imagedata r:id="rId6" o:title="base_1_392604_32770"/>
            <v:formulas/>
            <v:path o:connecttype="segments"/>
          </v:shape>
        </w:pict>
      </w: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center"/>
      </w:pPr>
      <w:bookmarkStart w:id="166" w:name="P2406"/>
      <w:bookmarkEnd w:id="166"/>
      <w:r w:rsidRPr="002D36F6">
        <w:t>Рисунок 1. Диаграмма структуры файла обмена</w:t>
      </w: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right"/>
      </w:pPr>
      <w:r w:rsidRPr="002D36F6">
        <w:t>Таблица 4.1</w:t>
      </w: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center"/>
      </w:pPr>
      <w:bookmarkStart w:id="167" w:name="P2410"/>
      <w:bookmarkEnd w:id="167"/>
      <w:r w:rsidRPr="002D36F6">
        <w:t>Файл обмена (Файл)</w:t>
      </w: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sectPr w:rsidR="00A64E45" w:rsidRPr="002D36F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644"/>
        <w:gridCol w:w="1134"/>
        <w:gridCol w:w="1134"/>
        <w:gridCol w:w="1191"/>
        <w:gridCol w:w="3402"/>
      </w:tblGrid>
      <w:tr w:rsidR="002D36F6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lastRenderedPageBreak/>
              <w:t>Наименование элемента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Сокращенное наименование (код) элемента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Признак типа элемента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Формат элемента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Признак обязательности элемента</w:t>
            </w:r>
          </w:p>
        </w:tc>
        <w:tc>
          <w:tcPr>
            <w:tcW w:w="3402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Дополнительная информация</w:t>
            </w:r>
          </w:p>
        </w:tc>
      </w:tr>
      <w:tr w:rsidR="002D36F6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</w:pPr>
            <w:r w:rsidRPr="002D36F6">
              <w:t>Идентификатор файла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t>ИдФайл</w:t>
            </w:r>
            <w:proofErr w:type="spellEnd"/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T(1-255)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ОУ</w:t>
            </w:r>
          </w:p>
        </w:tc>
        <w:tc>
          <w:tcPr>
            <w:tcW w:w="3402" w:type="dxa"/>
          </w:tcPr>
          <w:p w:rsidR="00A64E45" w:rsidRPr="002D36F6" w:rsidRDefault="00A64E45">
            <w:pPr>
              <w:pStyle w:val="ConsPlusNormal"/>
            </w:pPr>
            <w:r w:rsidRPr="002D36F6">
              <w:t>Содержит (повторяет) имя сформированного файла (без расширения)</w:t>
            </w:r>
          </w:p>
        </w:tc>
      </w:tr>
      <w:tr w:rsidR="002D36F6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</w:pPr>
            <w:r w:rsidRPr="002D36F6">
              <w:t>Версия программы, с помощью которой сформирован файл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t>ВерсПрог</w:t>
            </w:r>
            <w:proofErr w:type="spellEnd"/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T(1-40)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Н</w:t>
            </w:r>
          </w:p>
        </w:tc>
        <w:tc>
          <w:tcPr>
            <w:tcW w:w="3402" w:type="dxa"/>
          </w:tcPr>
          <w:p w:rsidR="00A64E45" w:rsidRPr="002D36F6" w:rsidRDefault="00A64E45">
            <w:pPr>
              <w:pStyle w:val="ConsPlusNormal"/>
            </w:pPr>
          </w:p>
        </w:tc>
      </w:tr>
      <w:tr w:rsidR="002D36F6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</w:pPr>
            <w:r w:rsidRPr="002D36F6">
              <w:t>Версия формата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t>ВерсФорм</w:t>
            </w:r>
            <w:proofErr w:type="spellEnd"/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T(1-5)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</w:t>
            </w:r>
          </w:p>
        </w:tc>
        <w:tc>
          <w:tcPr>
            <w:tcW w:w="3402" w:type="dxa"/>
          </w:tcPr>
          <w:p w:rsidR="00A64E45" w:rsidRPr="002D36F6" w:rsidRDefault="00A64E45">
            <w:pPr>
              <w:pStyle w:val="ConsPlusNormal"/>
            </w:pPr>
            <w:r w:rsidRPr="002D36F6">
              <w:t>Принимает значение: 5.02</w:t>
            </w:r>
          </w:p>
        </w:tc>
      </w:tr>
      <w:tr w:rsidR="00A64E45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</w:pPr>
            <w:r w:rsidRPr="002D36F6">
              <w:t>Состав и структура документа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Документ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С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</w:t>
            </w:r>
          </w:p>
        </w:tc>
        <w:tc>
          <w:tcPr>
            <w:tcW w:w="3402" w:type="dxa"/>
          </w:tcPr>
          <w:p w:rsidR="00A64E45" w:rsidRPr="002D36F6" w:rsidRDefault="00A64E45">
            <w:pPr>
              <w:pStyle w:val="ConsPlusNormal"/>
            </w:pPr>
            <w:r w:rsidRPr="002D36F6">
              <w:t>Состав элемента представлен в таблице 4.2</w:t>
            </w:r>
          </w:p>
        </w:tc>
      </w:tr>
    </w:tbl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right"/>
      </w:pPr>
      <w:r w:rsidRPr="002D36F6">
        <w:t>Таблица 4.2</w:t>
      </w: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center"/>
      </w:pPr>
      <w:bookmarkStart w:id="168" w:name="P2445"/>
      <w:bookmarkEnd w:id="168"/>
      <w:r w:rsidRPr="002D36F6">
        <w:t>Состав и структура документа (Документ)</w:t>
      </w:r>
    </w:p>
    <w:p w:rsidR="00A64E45" w:rsidRPr="002D36F6" w:rsidRDefault="00A64E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644"/>
        <w:gridCol w:w="1134"/>
        <w:gridCol w:w="1134"/>
        <w:gridCol w:w="1191"/>
        <w:gridCol w:w="340"/>
        <w:gridCol w:w="3062"/>
      </w:tblGrid>
      <w:tr w:rsidR="002D36F6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Наименование элемента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Сокращенное наименование (код) элемента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Признак типа элемента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Формат элемента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Признак обязательности элемента</w:t>
            </w:r>
          </w:p>
        </w:tc>
        <w:tc>
          <w:tcPr>
            <w:tcW w:w="3402" w:type="dxa"/>
            <w:gridSpan w:val="2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Дополнительная информация</w:t>
            </w:r>
          </w:p>
        </w:tc>
      </w:tr>
      <w:tr w:rsidR="002D36F6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</w:pPr>
            <w:r w:rsidRPr="002D36F6">
              <w:t>Код формы по КНД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КНД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T(=7)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ОК</w:t>
            </w:r>
          </w:p>
        </w:tc>
        <w:tc>
          <w:tcPr>
            <w:tcW w:w="3402" w:type="dxa"/>
            <w:gridSpan w:val="2"/>
          </w:tcPr>
          <w:p w:rsidR="00A64E45" w:rsidRPr="002D36F6" w:rsidRDefault="00A64E45">
            <w:pPr>
              <w:pStyle w:val="ConsPlusNormal"/>
            </w:pPr>
            <w:r w:rsidRPr="002D36F6">
              <w:t>Типовой элемент &lt;</w:t>
            </w:r>
            <w:proofErr w:type="spellStart"/>
            <w:r w:rsidRPr="002D36F6">
              <w:t>КНДТип</w:t>
            </w:r>
            <w:proofErr w:type="spellEnd"/>
            <w:r w:rsidRPr="002D36F6">
              <w:t>&gt;.</w:t>
            </w:r>
          </w:p>
          <w:p w:rsidR="00A64E45" w:rsidRPr="002D36F6" w:rsidRDefault="00A64E45">
            <w:pPr>
              <w:pStyle w:val="ConsPlusNormal"/>
            </w:pPr>
            <w:r w:rsidRPr="002D36F6">
              <w:t>Принимает значение: 1169011</w:t>
            </w:r>
          </w:p>
        </w:tc>
      </w:tr>
      <w:tr w:rsidR="002D36F6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</w:pPr>
            <w:r w:rsidRPr="002D36F6">
              <w:t>Номер уведомления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t>НомУвед</w:t>
            </w:r>
            <w:proofErr w:type="spellEnd"/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T(1-255)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</w:t>
            </w:r>
          </w:p>
        </w:tc>
        <w:tc>
          <w:tcPr>
            <w:tcW w:w="3402" w:type="dxa"/>
            <w:gridSpan w:val="2"/>
          </w:tcPr>
          <w:p w:rsidR="00A64E45" w:rsidRPr="002D36F6" w:rsidRDefault="00A64E45">
            <w:pPr>
              <w:pStyle w:val="ConsPlusNormal"/>
            </w:pPr>
          </w:p>
        </w:tc>
      </w:tr>
      <w:tr w:rsidR="002D36F6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</w:pPr>
            <w:r w:rsidRPr="002D36F6">
              <w:t>Дата уведомления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t>ДатаУвед</w:t>
            </w:r>
            <w:proofErr w:type="spellEnd"/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T(=10)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</w:t>
            </w:r>
          </w:p>
        </w:tc>
        <w:tc>
          <w:tcPr>
            <w:tcW w:w="3402" w:type="dxa"/>
            <w:gridSpan w:val="2"/>
          </w:tcPr>
          <w:p w:rsidR="00A64E45" w:rsidRPr="002D36F6" w:rsidRDefault="00A64E45">
            <w:pPr>
              <w:pStyle w:val="ConsPlusNormal"/>
            </w:pPr>
            <w:r w:rsidRPr="002D36F6">
              <w:t>Типовой элемент &lt;</w:t>
            </w:r>
            <w:proofErr w:type="spellStart"/>
            <w:r w:rsidRPr="002D36F6">
              <w:t>ДатаТип</w:t>
            </w:r>
            <w:proofErr w:type="spellEnd"/>
            <w:r w:rsidRPr="002D36F6">
              <w:t>&gt;.</w:t>
            </w:r>
          </w:p>
          <w:p w:rsidR="00A64E45" w:rsidRPr="002D36F6" w:rsidRDefault="00A64E45">
            <w:pPr>
              <w:pStyle w:val="ConsPlusNormal"/>
            </w:pPr>
            <w:r w:rsidRPr="002D36F6">
              <w:t>Дата в формате ДД.ММ.ГГГГ</w:t>
            </w:r>
          </w:p>
        </w:tc>
      </w:tr>
      <w:tr w:rsidR="002D36F6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</w:pPr>
            <w:r w:rsidRPr="002D36F6">
              <w:lastRenderedPageBreak/>
              <w:t>Номер корректировки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t>НомКорр</w:t>
            </w:r>
            <w:proofErr w:type="spellEnd"/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N(3)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</w:t>
            </w:r>
          </w:p>
        </w:tc>
        <w:tc>
          <w:tcPr>
            <w:tcW w:w="3402" w:type="dxa"/>
            <w:gridSpan w:val="2"/>
          </w:tcPr>
          <w:p w:rsidR="00A64E45" w:rsidRPr="002D36F6" w:rsidRDefault="00A64E45">
            <w:pPr>
              <w:pStyle w:val="ConsPlusNormal"/>
            </w:pPr>
            <w:r w:rsidRPr="002D36F6">
              <w:t>Принимает значение:</w:t>
            </w:r>
          </w:p>
          <w:p w:rsidR="00A64E45" w:rsidRPr="002D36F6" w:rsidRDefault="00A64E45">
            <w:pPr>
              <w:pStyle w:val="ConsPlusNormal"/>
            </w:pPr>
            <w:r w:rsidRPr="002D36F6">
              <w:t>0 - первичное уведомление,</w:t>
            </w:r>
          </w:p>
          <w:p w:rsidR="00A64E45" w:rsidRPr="002D36F6" w:rsidRDefault="00A64E45">
            <w:pPr>
              <w:pStyle w:val="ConsPlusNormal"/>
            </w:pPr>
            <w:r w:rsidRPr="002D36F6">
              <w:t>1, 2, 3 и так далее - номер корректировки в корректировочном уведомлении. Для корректировочного уведомления значение номера корректировки должно быть на 1 больше ранее принятого налоговым органом документа</w:t>
            </w:r>
          </w:p>
        </w:tc>
      </w:tr>
      <w:tr w:rsidR="002D36F6" w:rsidRPr="002D36F6">
        <w:tc>
          <w:tcPr>
            <w:tcW w:w="2835" w:type="dxa"/>
            <w:vMerge w:val="restart"/>
          </w:tcPr>
          <w:p w:rsidR="00A64E45" w:rsidRPr="002D36F6" w:rsidRDefault="00A64E45">
            <w:pPr>
              <w:pStyle w:val="ConsPlusNormal"/>
            </w:pPr>
            <w:r w:rsidRPr="002D36F6">
              <w:t>Признак уведомления</w:t>
            </w:r>
          </w:p>
        </w:tc>
        <w:tc>
          <w:tcPr>
            <w:tcW w:w="1644" w:type="dxa"/>
            <w:vMerge w:val="restart"/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t>ПризнУвед</w:t>
            </w:r>
            <w:proofErr w:type="spellEnd"/>
          </w:p>
        </w:tc>
        <w:tc>
          <w:tcPr>
            <w:tcW w:w="1134" w:type="dxa"/>
            <w:vMerge w:val="restart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  <w:vMerge w:val="restart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T(=1)</w:t>
            </w:r>
          </w:p>
        </w:tc>
        <w:tc>
          <w:tcPr>
            <w:tcW w:w="1191" w:type="dxa"/>
            <w:vMerge w:val="restart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НК</w:t>
            </w:r>
          </w:p>
        </w:tc>
        <w:tc>
          <w:tcPr>
            <w:tcW w:w="3402" w:type="dxa"/>
            <w:gridSpan w:val="2"/>
            <w:tcBorders>
              <w:bottom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Принимает значение:</w:t>
            </w:r>
          </w:p>
        </w:tc>
      </w:tr>
      <w:tr w:rsidR="002D36F6" w:rsidRPr="002D36F6">
        <w:tblPrEx>
          <w:tblBorders>
            <w:insideH w:val="nil"/>
          </w:tblBorders>
        </w:tblPrEx>
        <w:tc>
          <w:tcPr>
            <w:tcW w:w="2835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1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 xml:space="preserve">- товары, подлежащие </w:t>
            </w:r>
            <w:proofErr w:type="spellStart"/>
            <w:r w:rsidRPr="002D36F6">
              <w:t>прослеживаемости</w:t>
            </w:r>
            <w:proofErr w:type="spellEnd"/>
            <w:r w:rsidRPr="002D36F6">
              <w:t xml:space="preserve">, приобретенные у физических лиц, использовавших указанный товар для личных, семейных, домашних и иных, не связанных с предпринимательской деятельностью, нужд, и (или) товары, подлежащие </w:t>
            </w:r>
            <w:proofErr w:type="spellStart"/>
            <w:r w:rsidRPr="002D36F6">
              <w:t>прослеживаемости</w:t>
            </w:r>
            <w:proofErr w:type="spellEnd"/>
            <w:r w:rsidRPr="002D36F6">
              <w:t xml:space="preserve">, приобретенные у налогоплательщиков налога на профессиональный доход, а также товары, возвращенные в оборот физическими лицами, приобретавшими указанный товар до вступления в силу Перечня, для личных, семейных, домашних и иных, </w:t>
            </w:r>
            <w:r w:rsidRPr="002D36F6">
              <w:lastRenderedPageBreak/>
              <w:t>не связанных с предпринимательской деятельностью, нужд, и (или) возвращенные в оборот налогоплательщиками налога на профессиональный доход, приобретавшими указанный товар до вступления в силу Перечня, товаров, ввезенных после вступления в силу Перечня товаров на территорию Российской Федерации и иные территории, находящиеся под ее юрисдикцией, при условии использования в качестве декларации на товары транспортных (перевозочных), коммерческих и (или) иных документов |</w:t>
            </w:r>
          </w:p>
        </w:tc>
      </w:tr>
      <w:tr w:rsidR="002D36F6" w:rsidRPr="002D36F6">
        <w:tc>
          <w:tcPr>
            <w:tcW w:w="2835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340" w:type="dxa"/>
            <w:tcBorders>
              <w:top w:val="nil"/>
              <w:right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2</w:t>
            </w:r>
          </w:p>
        </w:tc>
        <w:tc>
          <w:tcPr>
            <w:tcW w:w="3062" w:type="dxa"/>
            <w:tcBorders>
              <w:top w:val="nil"/>
              <w:left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 xml:space="preserve">- товары, подлежащие </w:t>
            </w:r>
            <w:proofErr w:type="spellStart"/>
            <w:r w:rsidRPr="002D36F6">
              <w:t>прослеживаемости</w:t>
            </w:r>
            <w:proofErr w:type="spellEnd"/>
            <w:r w:rsidRPr="002D36F6">
              <w:t xml:space="preserve">, ранее конфискованные, обращенные в федеральную собственность, приобретенные у </w:t>
            </w:r>
            <w:proofErr w:type="spellStart"/>
            <w:r w:rsidRPr="002D36F6">
              <w:t>Росимущества</w:t>
            </w:r>
            <w:proofErr w:type="spellEnd"/>
            <w:r w:rsidRPr="002D36F6">
              <w:t xml:space="preserve"> и иных уполномоченных контролирующих органов</w:t>
            </w:r>
          </w:p>
        </w:tc>
      </w:tr>
      <w:tr w:rsidR="002D36F6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</w:pPr>
            <w:r w:rsidRPr="002D36F6">
              <w:t xml:space="preserve">Сведения о собственнике товаров, подлежащих </w:t>
            </w:r>
            <w:proofErr w:type="spellStart"/>
            <w:r w:rsidRPr="002D36F6">
              <w:t>прослеживаемости</w:t>
            </w:r>
            <w:proofErr w:type="spellEnd"/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t>СвНП</w:t>
            </w:r>
            <w:proofErr w:type="spellEnd"/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С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</w:t>
            </w:r>
          </w:p>
        </w:tc>
        <w:tc>
          <w:tcPr>
            <w:tcW w:w="3402" w:type="dxa"/>
            <w:gridSpan w:val="2"/>
          </w:tcPr>
          <w:p w:rsidR="00A64E45" w:rsidRPr="002D36F6" w:rsidRDefault="00A64E45">
            <w:pPr>
              <w:pStyle w:val="ConsPlusNormal"/>
            </w:pPr>
            <w:r w:rsidRPr="002D36F6">
              <w:t>Состав элемента представлен в таблице 4.3</w:t>
            </w:r>
          </w:p>
        </w:tc>
      </w:tr>
      <w:tr w:rsidR="002D36F6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</w:pPr>
            <w:r w:rsidRPr="002D36F6">
              <w:lastRenderedPageBreak/>
              <w:t>Сведения о лице, подписавшем документ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Подписант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С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</w:t>
            </w:r>
          </w:p>
        </w:tc>
        <w:tc>
          <w:tcPr>
            <w:tcW w:w="3402" w:type="dxa"/>
            <w:gridSpan w:val="2"/>
          </w:tcPr>
          <w:p w:rsidR="00A64E45" w:rsidRPr="002D36F6" w:rsidRDefault="00A64E45">
            <w:pPr>
              <w:pStyle w:val="ConsPlusNormal"/>
            </w:pPr>
            <w:r w:rsidRPr="002D36F6">
              <w:t>Состав элемента представлен в таблице 4.7</w:t>
            </w:r>
          </w:p>
        </w:tc>
      </w:tr>
      <w:tr w:rsidR="002D36F6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</w:pPr>
            <w:r w:rsidRPr="002D36F6">
              <w:t xml:space="preserve">ИНН продавца товаров, подлежащих </w:t>
            </w:r>
            <w:proofErr w:type="spellStart"/>
            <w:r w:rsidRPr="002D36F6">
              <w:t>прослеживаемости</w:t>
            </w:r>
            <w:proofErr w:type="spellEnd"/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ИНН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С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НМУ</w:t>
            </w:r>
          </w:p>
        </w:tc>
        <w:tc>
          <w:tcPr>
            <w:tcW w:w="3402" w:type="dxa"/>
            <w:gridSpan w:val="2"/>
          </w:tcPr>
          <w:p w:rsidR="00A64E45" w:rsidRPr="002D36F6" w:rsidRDefault="00A64E45">
            <w:pPr>
              <w:pStyle w:val="ConsPlusNormal"/>
            </w:pPr>
            <w:r w:rsidRPr="002D36F6">
              <w:t>Состав элемента представлен в таблице 4.9.</w:t>
            </w:r>
          </w:p>
          <w:p w:rsidR="00A64E45" w:rsidRPr="002D36F6" w:rsidRDefault="00A64E45">
            <w:pPr>
              <w:pStyle w:val="ConsPlusNormal"/>
            </w:pPr>
            <w:r w:rsidRPr="002D36F6">
              <w:t>Элемент может присутствовать только при наличии элемента &lt;</w:t>
            </w:r>
            <w:proofErr w:type="spellStart"/>
            <w:r w:rsidRPr="002D36F6">
              <w:t>ПризнУвед</w:t>
            </w:r>
            <w:proofErr w:type="spellEnd"/>
            <w:r w:rsidRPr="002D36F6">
              <w:t>&gt;, при этом:</w:t>
            </w:r>
          </w:p>
          <w:p w:rsidR="00A64E45" w:rsidRPr="002D36F6" w:rsidRDefault="00A64E45">
            <w:pPr>
              <w:pStyle w:val="ConsPlusNormal"/>
            </w:pPr>
            <w:r w:rsidRPr="002D36F6">
              <w:t>- обязателен при &lt;</w:t>
            </w:r>
            <w:proofErr w:type="spellStart"/>
            <w:r w:rsidRPr="002D36F6">
              <w:t>ПризнУвед</w:t>
            </w:r>
            <w:proofErr w:type="spellEnd"/>
            <w:r w:rsidRPr="002D36F6">
              <w:t>&gt;=2,</w:t>
            </w:r>
          </w:p>
          <w:p w:rsidR="00A64E45" w:rsidRPr="002D36F6" w:rsidRDefault="00A64E45">
            <w:pPr>
              <w:pStyle w:val="ConsPlusNormal"/>
            </w:pPr>
            <w:r w:rsidRPr="002D36F6">
              <w:t>- не обязателен при &lt;</w:t>
            </w:r>
            <w:proofErr w:type="spellStart"/>
            <w:r w:rsidRPr="002D36F6">
              <w:t>ПризнУвед</w:t>
            </w:r>
            <w:proofErr w:type="spellEnd"/>
            <w:r w:rsidRPr="002D36F6">
              <w:t>&gt;=1</w:t>
            </w:r>
          </w:p>
        </w:tc>
      </w:tr>
      <w:tr w:rsidR="00A64E45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</w:pPr>
            <w:r w:rsidRPr="002D36F6">
              <w:t xml:space="preserve">Уведомление об имеющихся остатках товаров, подлежащих </w:t>
            </w:r>
            <w:proofErr w:type="spellStart"/>
            <w:r w:rsidRPr="002D36F6">
              <w:t>прослеживаемости</w:t>
            </w:r>
            <w:proofErr w:type="spellEnd"/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t>УведОстатТов</w:t>
            </w:r>
            <w:proofErr w:type="spellEnd"/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с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</w:t>
            </w:r>
          </w:p>
        </w:tc>
        <w:tc>
          <w:tcPr>
            <w:tcW w:w="3402" w:type="dxa"/>
            <w:gridSpan w:val="2"/>
          </w:tcPr>
          <w:p w:rsidR="00A64E45" w:rsidRPr="002D36F6" w:rsidRDefault="00A64E45">
            <w:pPr>
              <w:pStyle w:val="ConsPlusNormal"/>
            </w:pPr>
            <w:r w:rsidRPr="002D36F6">
              <w:t>Состав элемента представлен в таблице 4.10</w:t>
            </w:r>
          </w:p>
        </w:tc>
      </w:tr>
    </w:tbl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right"/>
      </w:pPr>
      <w:r w:rsidRPr="002D36F6">
        <w:t>Таблица 4.3</w:t>
      </w: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center"/>
      </w:pPr>
      <w:bookmarkStart w:id="169" w:name="P2521"/>
      <w:bookmarkEnd w:id="169"/>
      <w:r w:rsidRPr="002D36F6">
        <w:t>Сведения о собственнике товаров, подлежащих</w:t>
      </w:r>
    </w:p>
    <w:p w:rsidR="00A64E45" w:rsidRPr="002D36F6" w:rsidRDefault="00A64E45">
      <w:pPr>
        <w:pStyle w:val="ConsPlusNormal"/>
        <w:jc w:val="center"/>
      </w:pPr>
      <w:proofErr w:type="spellStart"/>
      <w:r w:rsidRPr="002D36F6">
        <w:t>прослеживаемости</w:t>
      </w:r>
      <w:proofErr w:type="spellEnd"/>
      <w:r w:rsidRPr="002D36F6">
        <w:t xml:space="preserve"> (</w:t>
      </w:r>
      <w:proofErr w:type="spellStart"/>
      <w:r w:rsidRPr="002D36F6">
        <w:t>СвНП</w:t>
      </w:r>
      <w:proofErr w:type="spellEnd"/>
      <w:r w:rsidRPr="002D36F6">
        <w:t>)</w:t>
      </w:r>
    </w:p>
    <w:p w:rsidR="00A64E45" w:rsidRPr="002D36F6" w:rsidRDefault="00A64E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644"/>
        <w:gridCol w:w="1134"/>
        <w:gridCol w:w="1134"/>
        <w:gridCol w:w="1191"/>
        <w:gridCol w:w="3402"/>
      </w:tblGrid>
      <w:tr w:rsidR="002D36F6" w:rsidRPr="002D36F6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Наименование элемента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Сокращенное наименование (код) элемента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Признак типа элемента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Формат элемента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Признак обязательности элемента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Дополнительная информация</w:t>
            </w:r>
          </w:p>
        </w:tc>
      </w:tr>
      <w:tr w:rsidR="002D36F6" w:rsidRPr="002D36F6">
        <w:tblPrEx>
          <w:tblBorders>
            <w:insideH w:val="none" w:sz="0" w:space="0" w:color="auto"/>
          </w:tblBorders>
        </w:tblPrEx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 xml:space="preserve">Сведения об организации, представительстве (филиале) иностранной организации, ином обособленном подразделении, </w:t>
            </w:r>
            <w:r w:rsidRPr="002D36F6">
              <w:lastRenderedPageBreak/>
              <w:t>осуществляющем деятельность на территории Российской Федерации |</w:t>
            </w:r>
          </w:p>
        </w:tc>
        <w:tc>
          <w:tcPr>
            <w:tcW w:w="1644" w:type="dxa"/>
            <w:tcBorders>
              <w:top w:val="single" w:sz="4" w:space="0" w:color="auto"/>
              <w:bottom w:val="nil"/>
            </w:tcBorders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lastRenderedPageBreak/>
              <w:t>СведЮЛ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С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Состав элемента представлен в таблице 4.4</w:t>
            </w:r>
          </w:p>
        </w:tc>
      </w:tr>
      <w:tr w:rsidR="00A64E45" w:rsidRPr="002D36F6">
        <w:tblPrEx>
          <w:tblBorders>
            <w:insideH w:val="none" w:sz="0" w:space="0" w:color="auto"/>
          </w:tblBorders>
        </w:tblPrEx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Сведения о физическом лице, зарегистрированном в качестве индивидуального предпринимателя</w:t>
            </w:r>
          </w:p>
        </w:tc>
        <w:tc>
          <w:tcPr>
            <w:tcW w:w="1644" w:type="dxa"/>
            <w:tcBorders>
              <w:top w:val="nil"/>
              <w:bottom w:val="single" w:sz="4" w:space="0" w:color="auto"/>
            </w:tcBorders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t>СведИП</w:t>
            </w:r>
            <w:proofErr w:type="spellEnd"/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С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Состав элемента представлен в таблице 4.6</w:t>
            </w:r>
          </w:p>
        </w:tc>
      </w:tr>
    </w:tbl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right"/>
      </w:pPr>
      <w:r w:rsidRPr="002D36F6">
        <w:t>Таблица 4.4</w:t>
      </w: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center"/>
      </w:pPr>
      <w:bookmarkStart w:id="170" w:name="P2545"/>
      <w:bookmarkEnd w:id="170"/>
      <w:r w:rsidRPr="002D36F6">
        <w:t>Сведения об организации, представительстве (филиале)</w:t>
      </w:r>
    </w:p>
    <w:p w:rsidR="00A64E45" w:rsidRPr="002D36F6" w:rsidRDefault="00A64E45">
      <w:pPr>
        <w:pStyle w:val="ConsPlusNormal"/>
        <w:jc w:val="center"/>
      </w:pPr>
      <w:r w:rsidRPr="002D36F6">
        <w:t>иностранной организации, ином обособленном подразделении,</w:t>
      </w:r>
    </w:p>
    <w:p w:rsidR="00A64E45" w:rsidRPr="002D36F6" w:rsidRDefault="00A64E45">
      <w:pPr>
        <w:pStyle w:val="ConsPlusNormal"/>
        <w:jc w:val="center"/>
      </w:pPr>
      <w:r w:rsidRPr="002D36F6">
        <w:t>осуществляющем деятельность на территории</w:t>
      </w:r>
    </w:p>
    <w:p w:rsidR="00A64E45" w:rsidRPr="002D36F6" w:rsidRDefault="00A64E45">
      <w:pPr>
        <w:pStyle w:val="ConsPlusNormal"/>
        <w:jc w:val="center"/>
      </w:pPr>
      <w:r w:rsidRPr="002D36F6">
        <w:t>Российской Федерации (</w:t>
      </w:r>
      <w:proofErr w:type="spellStart"/>
      <w:r w:rsidRPr="002D36F6">
        <w:t>СведЮЛ</w:t>
      </w:r>
      <w:proofErr w:type="spellEnd"/>
      <w:r w:rsidRPr="002D36F6">
        <w:t>)</w:t>
      </w:r>
    </w:p>
    <w:p w:rsidR="00A64E45" w:rsidRPr="002D36F6" w:rsidRDefault="00A64E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644"/>
        <w:gridCol w:w="1134"/>
        <w:gridCol w:w="1134"/>
        <w:gridCol w:w="1191"/>
        <w:gridCol w:w="3402"/>
      </w:tblGrid>
      <w:tr w:rsidR="002D36F6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Наименование элемента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Сокращенное наименование (код) элемента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Признак типа элемента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Формат элемента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Признак обязательности элемента</w:t>
            </w:r>
          </w:p>
        </w:tc>
        <w:tc>
          <w:tcPr>
            <w:tcW w:w="3402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Дополнительная информация</w:t>
            </w:r>
          </w:p>
        </w:tc>
      </w:tr>
      <w:tr w:rsidR="002D36F6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</w:pPr>
            <w:r w:rsidRPr="002D36F6">
              <w:t>Наименование организации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t>НаимОрг</w:t>
            </w:r>
            <w:proofErr w:type="spellEnd"/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T(1-1000)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</w:t>
            </w:r>
          </w:p>
        </w:tc>
        <w:tc>
          <w:tcPr>
            <w:tcW w:w="3402" w:type="dxa"/>
          </w:tcPr>
          <w:p w:rsidR="00A64E45" w:rsidRPr="002D36F6" w:rsidRDefault="00A64E45">
            <w:pPr>
              <w:pStyle w:val="ConsPlusNormal"/>
            </w:pPr>
          </w:p>
        </w:tc>
      </w:tr>
      <w:tr w:rsidR="002D36F6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</w:pPr>
            <w:r w:rsidRPr="002D36F6">
              <w:t>ИНН организации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ИННЮЛ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T(=10)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</w:t>
            </w:r>
          </w:p>
        </w:tc>
        <w:tc>
          <w:tcPr>
            <w:tcW w:w="3402" w:type="dxa"/>
          </w:tcPr>
          <w:p w:rsidR="00A64E45" w:rsidRPr="002D36F6" w:rsidRDefault="00A64E45">
            <w:pPr>
              <w:pStyle w:val="ConsPlusNormal"/>
            </w:pPr>
            <w:r w:rsidRPr="002D36F6">
              <w:t>Типовой элемент &lt;</w:t>
            </w:r>
            <w:proofErr w:type="spellStart"/>
            <w:r w:rsidRPr="002D36F6">
              <w:t>ИННЮЛТип</w:t>
            </w:r>
            <w:proofErr w:type="spellEnd"/>
            <w:r w:rsidRPr="002D36F6">
              <w:t>&gt;</w:t>
            </w:r>
          </w:p>
        </w:tc>
      </w:tr>
      <w:tr w:rsidR="002D36F6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</w:pPr>
            <w:r w:rsidRPr="002D36F6">
              <w:t>КПП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КПП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T(=9)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Н</w:t>
            </w:r>
          </w:p>
        </w:tc>
        <w:tc>
          <w:tcPr>
            <w:tcW w:w="3402" w:type="dxa"/>
          </w:tcPr>
          <w:p w:rsidR="00A64E45" w:rsidRPr="002D36F6" w:rsidRDefault="00A64E45">
            <w:pPr>
              <w:pStyle w:val="ConsPlusNormal"/>
            </w:pPr>
            <w:r w:rsidRPr="002D36F6">
              <w:t>Типовой элемент &lt;</w:t>
            </w:r>
            <w:proofErr w:type="spellStart"/>
            <w:r w:rsidRPr="002D36F6">
              <w:t>КППТип</w:t>
            </w:r>
            <w:proofErr w:type="spellEnd"/>
            <w:r w:rsidRPr="002D36F6">
              <w:t>&gt;</w:t>
            </w:r>
          </w:p>
        </w:tc>
      </w:tr>
      <w:tr w:rsidR="00A64E45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</w:pPr>
            <w:r w:rsidRPr="002D36F6">
              <w:t xml:space="preserve">Сведения о правопреемнике собственника товаров, подлежащих </w:t>
            </w:r>
            <w:proofErr w:type="spellStart"/>
            <w:r w:rsidRPr="002D36F6">
              <w:t>прослеживаемости</w:t>
            </w:r>
            <w:proofErr w:type="spellEnd"/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t>СвРеоргЮЛ</w:t>
            </w:r>
            <w:proofErr w:type="spellEnd"/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С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Н</w:t>
            </w:r>
          </w:p>
        </w:tc>
        <w:tc>
          <w:tcPr>
            <w:tcW w:w="3402" w:type="dxa"/>
          </w:tcPr>
          <w:p w:rsidR="00A64E45" w:rsidRPr="002D36F6" w:rsidRDefault="00A64E45">
            <w:pPr>
              <w:pStyle w:val="ConsPlusNormal"/>
            </w:pPr>
            <w:r w:rsidRPr="002D36F6">
              <w:t>Состав элемента представлен в таблице 4.5</w:t>
            </w:r>
          </w:p>
        </w:tc>
      </w:tr>
    </w:tbl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right"/>
      </w:pPr>
      <w:r w:rsidRPr="002D36F6">
        <w:t>Таблица 4.5</w:t>
      </w: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center"/>
      </w:pPr>
      <w:bookmarkStart w:id="171" w:name="P2583"/>
      <w:bookmarkEnd w:id="171"/>
      <w:r w:rsidRPr="002D36F6">
        <w:t>Сведения о правопреемнике собственника товаров,</w:t>
      </w:r>
    </w:p>
    <w:p w:rsidR="00A64E45" w:rsidRPr="002D36F6" w:rsidRDefault="00A64E45">
      <w:pPr>
        <w:pStyle w:val="ConsPlusNormal"/>
        <w:jc w:val="center"/>
      </w:pPr>
      <w:r w:rsidRPr="002D36F6">
        <w:t xml:space="preserve">подлежащих </w:t>
      </w:r>
      <w:proofErr w:type="spellStart"/>
      <w:r w:rsidRPr="002D36F6">
        <w:t>прослеживаемости</w:t>
      </w:r>
      <w:proofErr w:type="spellEnd"/>
      <w:r w:rsidRPr="002D36F6">
        <w:t xml:space="preserve"> (</w:t>
      </w:r>
      <w:proofErr w:type="spellStart"/>
      <w:r w:rsidRPr="002D36F6">
        <w:t>СвРеоргЮЛ</w:t>
      </w:r>
      <w:proofErr w:type="spellEnd"/>
      <w:r w:rsidRPr="002D36F6">
        <w:t>)</w:t>
      </w:r>
    </w:p>
    <w:p w:rsidR="00A64E45" w:rsidRPr="002D36F6" w:rsidRDefault="00A64E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644"/>
        <w:gridCol w:w="1134"/>
        <w:gridCol w:w="1134"/>
        <w:gridCol w:w="1191"/>
        <w:gridCol w:w="340"/>
        <w:gridCol w:w="3062"/>
      </w:tblGrid>
      <w:tr w:rsidR="002D36F6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Наименование элемента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Сокращенное наименование (код) элемента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Признак типа элемента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Формат элемента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Признак обязательности элемента</w:t>
            </w:r>
          </w:p>
        </w:tc>
        <w:tc>
          <w:tcPr>
            <w:tcW w:w="3402" w:type="dxa"/>
            <w:gridSpan w:val="2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Дополнительная информация</w:t>
            </w:r>
          </w:p>
        </w:tc>
      </w:tr>
      <w:tr w:rsidR="002D36F6" w:rsidRPr="002D36F6">
        <w:tc>
          <w:tcPr>
            <w:tcW w:w="2835" w:type="dxa"/>
            <w:vMerge w:val="restart"/>
          </w:tcPr>
          <w:p w:rsidR="00A64E45" w:rsidRPr="002D36F6" w:rsidRDefault="00A64E45">
            <w:pPr>
              <w:pStyle w:val="ConsPlusNormal"/>
            </w:pPr>
            <w:r w:rsidRPr="002D36F6">
              <w:t>Форма реорганизации (ликвидации) (код)</w:t>
            </w:r>
          </w:p>
        </w:tc>
        <w:tc>
          <w:tcPr>
            <w:tcW w:w="1644" w:type="dxa"/>
            <w:vMerge w:val="restart"/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t>ФормРеорг</w:t>
            </w:r>
            <w:proofErr w:type="spellEnd"/>
          </w:p>
        </w:tc>
        <w:tc>
          <w:tcPr>
            <w:tcW w:w="1134" w:type="dxa"/>
            <w:vMerge w:val="restart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  <w:vMerge w:val="restart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T(=1)</w:t>
            </w:r>
          </w:p>
        </w:tc>
        <w:tc>
          <w:tcPr>
            <w:tcW w:w="1191" w:type="dxa"/>
            <w:vMerge w:val="restart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ОК</w:t>
            </w:r>
          </w:p>
        </w:tc>
        <w:tc>
          <w:tcPr>
            <w:tcW w:w="3402" w:type="dxa"/>
            <w:gridSpan w:val="2"/>
            <w:tcBorders>
              <w:bottom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Принимает значение:</w:t>
            </w:r>
          </w:p>
        </w:tc>
      </w:tr>
      <w:tr w:rsidR="002D36F6" w:rsidRPr="002D36F6">
        <w:tblPrEx>
          <w:tblBorders>
            <w:insideH w:val="nil"/>
          </w:tblBorders>
        </w:tblPrEx>
        <w:tc>
          <w:tcPr>
            <w:tcW w:w="2835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0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- ликвидация |</w:t>
            </w:r>
          </w:p>
        </w:tc>
      </w:tr>
      <w:tr w:rsidR="002D36F6" w:rsidRPr="002D36F6">
        <w:tblPrEx>
          <w:tblBorders>
            <w:insideH w:val="nil"/>
          </w:tblBorders>
        </w:tblPrEx>
        <w:tc>
          <w:tcPr>
            <w:tcW w:w="2835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1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- преобразование |</w:t>
            </w:r>
          </w:p>
        </w:tc>
      </w:tr>
      <w:tr w:rsidR="002D36F6" w:rsidRPr="002D36F6">
        <w:tblPrEx>
          <w:tblBorders>
            <w:insideH w:val="nil"/>
          </w:tblBorders>
        </w:tblPrEx>
        <w:tc>
          <w:tcPr>
            <w:tcW w:w="2835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2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- слияние |</w:t>
            </w:r>
          </w:p>
        </w:tc>
      </w:tr>
      <w:tr w:rsidR="002D36F6" w:rsidRPr="002D36F6">
        <w:tblPrEx>
          <w:tblBorders>
            <w:insideH w:val="nil"/>
          </w:tblBorders>
        </w:tblPrEx>
        <w:tc>
          <w:tcPr>
            <w:tcW w:w="2835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3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- разделение |</w:t>
            </w:r>
          </w:p>
        </w:tc>
      </w:tr>
      <w:tr w:rsidR="002D36F6" w:rsidRPr="002D36F6">
        <w:tblPrEx>
          <w:tblBorders>
            <w:insideH w:val="nil"/>
          </w:tblBorders>
        </w:tblPrEx>
        <w:tc>
          <w:tcPr>
            <w:tcW w:w="2835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5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- присоединение |</w:t>
            </w:r>
          </w:p>
        </w:tc>
      </w:tr>
      <w:tr w:rsidR="002D36F6" w:rsidRPr="002D36F6">
        <w:tc>
          <w:tcPr>
            <w:tcW w:w="2835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340" w:type="dxa"/>
            <w:tcBorders>
              <w:top w:val="nil"/>
              <w:right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6</w:t>
            </w:r>
          </w:p>
        </w:tc>
        <w:tc>
          <w:tcPr>
            <w:tcW w:w="3062" w:type="dxa"/>
            <w:tcBorders>
              <w:top w:val="nil"/>
              <w:left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- разделение с одновременным присоединением</w:t>
            </w:r>
          </w:p>
        </w:tc>
      </w:tr>
      <w:tr w:rsidR="002D36F6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</w:pPr>
            <w:r w:rsidRPr="002D36F6">
              <w:t xml:space="preserve">ИНН правопреемника собственника товаров, подлежащих </w:t>
            </w:r>
            <w:proofErr w:type="spellStart"/>
            <w:r w:rsidRPr="002D36F6">
              <w:t>прослеживаемости</w:t>
            </w:r>
            <w:proofErr w:type="spellEnd"/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ИННЮЛ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T(=10)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НУ</w:t>
            </w:r>
          </w:p>
        </w:tc>
        <w:tc>
          <w:tcPr>
            <w:tcW w:w="3402" w:type="dxa"/>
            <w:gridSpan w:val="2"/>
          </w:tcPr>
          <w:p w:rsidR="00A64E45" w:rsidRPr="002D36F6" w:rsidRDefault="00A64E45">
            <w:pPr>
              <w:pStyle w:val="ConsPlusNormal"/>
            </w:pPr>
            <w:r w:rsidRPr="002D36F6">
              <w:t>Типовой элемент &lt;</w:t>
            </w:r>
            <w:proofErr w:type="spellStart"/>
            <w:r w:rsidRPr="002D36F6">
              <w:t>ИННЮЛТип</w:t>
            </w:r>
            <w:proofErr w:type="spellEnd"/>
            <w:r w:rsidRPr="002D36F6">
              <w:t>&gt;</w:t>
            </w:r>
          </w:p>
          <w:p w:rsidR="00A64E45" w:rsidRPr="002D36F6" w:rsidRDefault="00A64E45">
            <w:pPr>
              <w:pStyle w:val="ConsPlusNormal"/>
            </w:pPr>
            <w:r w:rsidRPr="002D36F6">
              <w:t>Элемент обязателен при &lt;</w:t>
            </w:r>
            <w:proofErr w:type="spellStart"/>
            <w:r w:rsidRPr="002D36F6">
              <w:t>ФормРеорг</w:t>
            </w:r>
            <w:proofErr w:type="spellEnd"/>
            <w:r w:rsidRPr="002D36F6">
              <w:t>&gt; = 1 | 2 | 3 | 5 | 6</w:t>
            </w:r>
          </w:p>
        </w:tc>
      </w:tr>
      <w:tr w:rsidR="00A64E45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</w:pPr>
            <w:r w:rsidRPr="002D36F6">
              <w:t xml:space="preserve">КПП правопреемника собственника товаров, подлежащих </w:t>
            </w:r>
            <w:proofErr w:type="spellStart"/>
            <w:r w:rsidRPr="002D36F6">
              <w:t>прослеживаемости</w:t>
            </w:r>
            <w:proofErr w:type="spellEnd"/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КПП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T(=9)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НУ</w:t>
            </w:r>
          </w:p>
        </w:tc>
        <w:tc>
          <w:tcPr>
            <w:tcW w:w="3402" w:type="dxa"/>
            <w:gridSpan w:val="2"/>
          </w:tcPr>
          <w:p w:rsidR="00A64E45" w:rsidRPr="002D36F6" w:rsidRDefault="00A64E45">
            <w:pPr>
              <w:pStyle w:val="ConsPlusNormal"/>
            </w:pPr>
            <w:r w:rsidRPr="002D36F6">
              <w:t>Типовой элемент &lt;</w:t>
            </w:r>
            <w:proofErr w:type="spellStart"/>
            <w:r w:rsidRPr="002D36F6">
              <w:t>КППТип</w:t>
            </w:r>
            <w:proofErr w:type="spellEnd"/>
            <w:r w:rsidRPr="002D36F6">
              <w:t>&gt;</w:t>
            </w:r>
          </w:p>
          <w:p w:rsidR="00A64E45" w:rsidRPr="002D36F6" w:rsidRDefault="00A64E45">
            <w:pPr>
              <w:pStyle w:val="ConsPlusNormal"/>
            </w:pPr>
            <w:r w:rsidRPr="002D36F6">
              <w:t>Элемент обязателен при &lt;</w:t>
            </w:r>
            <w:proofErr w:type="spellStart"/>
            <w:r w:rsidRPr="002D36F6">
              <w:t>ФормРеорг</w:t>
            </w:r>
            <w:proofErr w:type="spellEnd"/>
            <w:r w:rsidRPr="002D36F6">
              <w:t>&gt; = 1 | 2 | 3 | 5 | 6</w:t>
            </w:r>
          </w:p>
        </w:tc>
      </w:tr>
    </w:tbl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right"/>
      </w:pPr>
      <w:r w:rsidRPr="002D36F6">
        <w:t>Таблица 4.6</w:t>
      </w: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center"/>
      </w:pPr>
      <w:bookmarkStart w:id="172" w:name="P2627"/>
      <w:bookmarkEnd w:id="172"/>
      <w:r w:rsidRPr="002D36F6">
        <w:t>Сведения о физическом лице, зарегистрированном в качестве</w:t>
      </w:r>
    </w:p>
    <w:p w:rsidR="00A64E45" w:rsidRPr="002D36F6" w:rsidRDefault="00A64E45">
      <w:pPr>
        <w:pStyle w:val="ConsPlusNormal"/>
        <w:jc w:val="center"/>
      </w:pPr>
      <w:r w:rsidRPr="002D36F6">
        <w:t>индивидуального предпринимателя (</w:t>
      </w:r>
      <w:proofErr w:type="spellStart"/>
      <w:r w:rsidRPr="002D36F6">
        <w:t>СведИП</w:t>
      </w:r>
      <w:proofErr w:type="spellEnd"/>
      <w:r w:rsidRPr="002D36F6">
        <w:t>)</w:t>
      </w:r>
    </w:p>
    <w:p w:rsidR="00A64E45" w:rsidRPr="002D36F6" w:rsidRDefault="00A64E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644"/>
        <w:gridCol w:w="1134"/>
        <w:gridCol w:w="1134"/>
        <w:gridCol w:w="1191"/>
        <w:gridCol w:w="3402"/>
      </w:tblGrid>
      <w:tr w:rsidR="002D36F6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Наименование элемента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Сокращенное наименование (код) элемента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Признак типа элемента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Формат элемента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Признак обязательности элемента</w:t>
            </w:r>
          </w:p>
        </w:tc>
        <w:tc>
          <w:tcPr>
            <w:tcW w:w="3402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Дополнительная информация</w:t>
            </w:r>
          </w:p>
        </w:tc>
      </w:tr>
      <w:tr w:rsidR="002D36F6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</w:pPr>
            <w:r w:rsidRPr="002D36F6">
              <w:t>ИНН физического лица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ИННФЛ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T(=12)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</w:t>
            </w:r>
          </w:p>
        </w:tc>
        <w:tc>
          <w:tcPr>
            <w:tcW w:w="3402" w:type="dxa"/>
          </w:tcPr>
          <w:p w:rsidR="00A64E45" w:rsidRPr="002D36F6" w:rsidRDefault="00A64E45">
            <w:pPr>
              <w:pStyle w:val="ConsPlusNormal"/>
            </w:pPr>
            <w:r w:rsidRPr="002D36F6">
              <w:t>Типовой элемент &lt;</w:t>
            </w:r>
            <w:proofErr w:type="spellStart"/>
            <w:r w:rsidRPr="002D36F6">
              <w:t>ИННФЛТип</w:t>
            </w:r>
            <w:proofErr w:type="spellEnd"/>
            <w:r w:rsidRPr="002D36F6">
              <w:t>&gt;</w:t>
            </w:r>
          </w:p>
        </w:tc>
      </w:tr>
      <w:tr w:rsidR="00A64E45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</w:pPr>
            <w:r w:rsidRPr="002D36F6">
              <w:t>Фамилия, имя, отчество физического лица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ФИО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С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</w:t>
            </w:r>
          </w:p>
        </w:tc>
        <w:tc>
          <w:tcPr>
            <w:tcW w:w="3402" w:type="dxa"/>
          </w:tcPr>
          <w:p w:rsidR="00A64E45" w:rsidRPr="002D36F6" w:rsidRDefault="00A64E45">
            <w:pPr>
              <w:pStyle w:val="ConsPlusNormal"/>
            </w:pPr>
            <w:r w:rsidRPr="002D36F6">
              <w:t>Типовой элемент &lt;</w:t>
            </w:r>
            <w:proofErr w:type="spellStart"/>
            <w:r w:rsidRPr="002D36F6">
              <w:t>ФИОТип</w:t>
            </w:r>
            <w:proofErr w:type="spellEnd"/>
            <w:r w:rsidRPr="002D36F6">
              <w:t>&gt;.</w:t>
            </w:r>
          </w:p>
          <w:p w:rsidR="00A64E45" w:rsidRPr="002D36F6" w:rsidRDefault="00A64E45">
            <w:pPr>
              <w:pStyle w:val="ConsPlusNormal"/>
            </w:pPr>
            <w:r w:rsidRPr="002D36F6">
              <w:t>Состав элемента представлен в таблице 4.11</w:t>
            </w:r>
          </w:p>
        </w:tc>
      </w:tr>
    </w:tbl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right"/>
      </w:pPr>
      <w:r w:rsidRPr="002D36F6">
        <w:t>Таблица 4.7</w:t>
      </w: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center"/>
      </w:pPr>
      <w:bookmarkStart w:id="173" w:name="P2652"/>
      <w:bookmarkEnd w:id="173"/>
      <w:r w:rsidRPr="002D36F6">
        <w:t>Сведения о лице, подписавшем документ (Подписант)</w:t>
      </w:r>
    </w:p>
    <w:p w:rsidR="00A64E45" w:rsidRPr="002D36F6" w:rsidRDefault="00A64E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644"/>
        <w:gridCol w:w="1134"/>
        <w:gridCol w:w="1134"/>
        <w:gridCol w:w="1191"/>
        <w:gridCol w:w="340"/>
        <w:gridCol w:w="3062"/>
      </w:tblGrid>
      <w:tr w:rsidR="002D36F6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Наименование элемента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Сокращенное наименование (код) элемента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Признак типа элемента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Формат элемента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Признак обязательности элемента</w:t>
            </w:r>
          </w:p>
        </w:tc>
        <w:tc>
          <w:tcPr>
            <w:tcW w:w="3402" w:type="dxa"/>
            <w:gridSpan w:val="2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Дополнительная информация</w:t>
            </w:r>
          </w:p>
        </w:tc>
      </w:tr>
      <w:tr w:rsidR="002D36F6" w:rsidRPr="002D36F6">
        <w:tc>
          <w:tcPr>
            <w:tcW w:w="2835" w:type="dxa"/>
            <w:vMerge w:val="restart"/>
          </w:tcPr>
          <w:p w:rsidR="00A64E45" w:rsidRPr="002D36F6" w:rsidRDefault="00A64E45">
            <w:pPr>
              <w:pStyle w:val="ConsPlusNormal"/>
            </w:pPr>
            <w:r w:rsidRPr="002D36F6">
              <w:t>Признак лица, подписавшего документ</w:t>
            </w:r>
          </w:p>
        </w:tc>
        <w:tc>
          <w:tcPr>
            <w:tcW w:w="1644" w:type="dxa"/>
            <w:vMerge w:val="restart"/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t>ПрПодп</w:t>
            </w:r>
            <w:proofErr w:type="spellEnd"/>
          </w:p>
        </w:tc>
        <w:tc>
          <w:tcPr>
            <w:tcW w:w="1134" w:type="dxa"/>
            <w:vMerge w:val="restart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  <w:vMerge w:val="restart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T(=1)</w:t>
            </w:r>
          </w:p>
        </w:tc>
        <w:tc>
          <w:tcPr>
            <w:tcW w:w="1191" w:type="dxa"/>
            <w:vMerge w:val="restart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ОК</w:t>
            </w:r>
          </w:p>
        </w:tc>
        <w:tc>
          <w:tcPr>
            <w:tcW w:w="3402" w:type="dxa"/>
            <w:gridSpan w:val="2"/>
            <w:tcBorders>
              <w:bottom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Принимает значение:</w:t>
            </w:r>
          </w:p>
        </w:tc>
      </w:tr>
      <w:tr w:rsidR="002D36F6" w:rsidRPr="002D36F6">
        <w:tblPrEx>
          <w:tblBorders>
            <w:insideH w:val="nil"/>
          </w:tblBorders>
        </w:tblPrEx>
        <w:tc>
          <w:tcPr>
            <w:tcW w:w="2835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1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 xml:space="preserve">- собственник товаров, подлежащих </w:t>
            </w:r>
            <w:proofErr w:type="spellStart"/>
            <w:r w:rsidRPr="002D36F6">
              <w:t>прослеживаемости</w:t>
            </w:r>
            <w:proofErr w:type="spellEnd"/>
            <w:r w:rsidRPr="002D36F6">
              <w:t xml:space="preserve"> (правопреемник собственника товаров, подлежащих </w:t>
            </w:r>
            <w:proofErr w:type="spellStart"/>
            <w:r w:rsidRPr="002D36F6">
              <w:t>прослеживаемости</w:t>
            </w:r>
            <w:proofErr w:type="spellEnd"/>
            <w:r w:rsidRPr="002D36F6">
              <w:t>) |</w:t>
            </w:r>
          </w:p>
        </w:tc>
      </w:tr>
      <w:tr w:rsidR="002D36F6" w:rsidRPr="002D36F6">
        <w:tc>
          <w:tcPr>
            <w:tcW w:w="2835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340" w:type="dxa"/>
            <w:tcBorders>
              <w:top w:val="nil"/>
              <w:right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2</w:t>
            </w:r>
          </w:p>
        </w:tc>
        <w:tc>
          <w:tcPr>
            <w:tcW w:w="3062" w:type="dxa"/>
            <w:tcBorders>
              <w:top w:val="nil"/>
              <w:left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 xml:space="preserve">- представитель собственника </w:t>
            </w:r>
            <w:r w:rsidRPr="002D36F6">
              <w:lastRenderedPageBreak/>
              <w:t xml:space="preserve">товаров, подлежащих </w:t>
            </w:r>
            <w:proofErr w:type="spellStart"/>
            <w:r w:rsidRPr="002D36F6">
              <w:t>прослеживаемости</w:t>
            </w:r>
            <w:proofErr w:type="spellEnd"/>
            <w:r w:rsidRPr="002D36F6">
              <w:t xml:space="preserve"> (представитель правопреемника собственника товаров, подлежащих </w:t>
            </w:r>
            <w:proofErr w:type="spellStart"/>
            <w:r w:rsidRPr="002D36F6">
              <w:t>прослеживаемости</w:t>
            </w:r>
            <w:proofErr w:type="spellEnd"/>
            <w:r w:rsidRPr="002D36F6">
              <w:t>)</w:t>
            </w:r>
          </w:p>
        </w:tc>
      </w:tr>
      <w:tr w:rsidR="002D36F6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</w:pPr>
            <w:r w:rsidRPr="002D36F6">
              <w:lastRenderedPageBreak/>
              <w:t>Фамилия, имя, отчество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ФИО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С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</w:t>
            </w:r>
          </w:p>
        </w:tc>
        <w:tc>
          <w:tcPr>
            <w:tcW w:w="3402" w:type="dxa"/>
            <w:gridSpan w:val="2"/>
          </w:tcPr>
          <w:p w:rsidR="00A64E45" w:rsidRPr="002D36F6" w:rsidRDefault="00A64E45">
            <w:pPr>
              <w:pStyle w:val="ConsPlusNormal"/>
            </w:pPr>
            <w:r w:rsidRPr="002D36F6">
              <w:t>Типовой элемент &lt;</w:t>
            </w:r>
            <w:proofErr w:type="spellStart"/>
            <w:r w:rsidRPr="002D36F6">
              <w:t>ФИОТип</w:t>
            </w:r>
            <w:proofErr w:type="spellEnd"/>
            <w:r w:rsidRPr="002D36F6">
              <w:t>&gt;.</w:t>
            </w:r>
          </w:p>
          <w:p w:rsidR="00A64E45" w:rsidRPr="002D36F6" w:rsidRDefault="00A64E45">
            <w:pPr>
              <w:pStyle w:val="ConsPlusNormal"/>
            </w:pPr>
            <w:r w:rsidRPr="002D36F6">
              <w:t>Состав элемента представлен в таблице 4.11</w:t>
            </w:r>
          </w:p>
        </w:tc>
      </w:tr>
      <w:tr w:rsidR="00A64E45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</w:pPr>
            <w:r w:rsidRPr="002D36F6">
              <w:t xml:space="preserve">Сведения о представителе собственника товаров, подлежащих </w:t>
            </w:r>
            <w:proofErr w:type="spellStart"/>
            <w:r w:rsidRPr="002D36F6">
              <w:t>прослеживаемости</w:t>
            </w:r>
            <w:proofErr w:type="spellEnd"/>
            <w:r w:rsidRPr="002D36F6">
              <w:t xml:space="preserve"> (представителе правопреемника собственника товаров, подлежащих </w:t>
            </w:r>
            <w:proofErr w:type="spellStart"/>
            <w:r w:rsidRPr="002D36F6">
              <w:t>прослеживаемости</w:t>
            </w:r>
            <w:proofErr w:type="spellEnd"/>
            <w:r w:rsidRPr="002D36F6">
              <w:t>)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t>СвПред</w:t>
            </w:r>
            <w:proofErr w:type="spellEnd"/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С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НУ</w:t>
            </w:r>
          </w:p>
        </w:tc>
        <w:tc>
          <w:tcPr>
            <w:tcW w:w="3402" w:type="dxa"/>
            <w:gridSpan w:val="2"/>
          </w:tcPr>
          <w:p w:rsidR="00A64E45" w:rsidRPr="002D36F6" w:rsidRDefault="00A64E45">
            <w:pPr>
              <w:pStyle w:val="ConsPlusNormal"/>
            </w:pPr>
            <w:r w:rsidRPr="002D36F6">
              <w:t>Состав элемента представлен в таблице 4.8.</w:t>
            </w:r>
          </w:p>
          <w:p w:rsidR="00A64E45" w:rsidRPr="002D36F6" w:rsidRDefault="00A64E45">
            <w:pPr>
              <w:pStyle w:val="ConsPlusNormal"/>
            </w:pPr>
            <w:r w:rsidRPr="002D36F6">
              <w:t>Элемент обязателен при &lt;</w:t>
            </w:r>
            <w:proofErr w:type="spellStart"/>
            <w:r w:rsidRPr="002D36F6">
              <w:t>ПрПодп</w:t>
            </w:r>
            <w:proofErr w:type="spellEnd"/>
            <w:r w:rsidRPr="002D36F6">
              <w:t>&gt;=2</w:t>
            </w:r>
          </w:p>
        </w:tc>
      </w:tr>
    </w:tbl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right"/>
      </w:pPr>
      <w:r w:rsidRPr="002D36F6">
        <w:t>Таблица 4.8</w:t>
      </w: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center"/>
      </w:pPr>
      <w:bookmarkStart w:id="174" w:name="P2687"/>
      <w:bookmarkEnd w:id="174"/>
      <w:r w:rsidRPr="002D36F6">
        <w:t>Сведения о представителе собственника товаров, подлежащих</w:t>
      </w:r>
    </w:p>
    <w:p w:rsidR="00A64E45" w:rsidRPr="002D36F6" w:rsidRDefault="00A64E45">
      <w:pPr>
        <w:pStyle w:val="ConsPlusNormal"/>
        <w:jc w:val="center"/>
      </w:pPr>
      <w:proofErr w:type="spellStart"/>
      <w:r w:rsidRPr="002D36F6">
        <w:t>прослеживаемости</w:t>
      </w:r>
      <w:proofErr w:type="spellEnd"/>
      <w:r w:rsidRPr="002D36F6">
        <w:t xml:space="preserve"> (представителе правопреемника собственника</w:t>
      </w:r>
    </w:p>
    <w:p w:rsidR="00A64E45" w:rsidRPr="002D36F6" w:rsidRDefault="00A64E45">
      <w:pPr>
        <w:pStyle w:val="ConsPlusNormal"/>
        <w:jc w:val="center"/>
      </w:pPr>
      <w:r w:rsidRPr="002D36F6">
        <w:t xml:space="preserve">товаров, подлежащих </w:t>
      </w:r>
      <w:proofErr w:type="spellStart"/>
      <w:r w:rsidRPr="002D36F6">
        <w:t>прослеживаемости</w:t>
      </w:r>
      <w:proofErr w:type="spellEnd"/>
      <w:r w:rsidRPr="002D36F6">
        <w:t>) (</w:t>
      </w:r>
      <w:proofErr w:type="spellStart"/>
      <w:r w:rsidRPr="002D36F6">
        <w:t>СвПред</w:t>
      </w:r>
      <w:proofErr w:type="spellEnd"/>
      <w:r w:rsidRPr="002D36F6">
        <w:t>)</w:t>
      </w:r>
    </w:p>
    <w:p w:rsidR="00A64E45" w:rsidRPr="002D36F6" w:rsidRDefault="00A64E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644"/>
        <w:gridCol w:w="1134"/>
        <w:gridCol w:w="1134"/>
        <w:gridCol w:w="1191"/>
        <w:gridCol w:w="3402"/>
      </w:tblGrid>
      <w:tr w:rsidR="002D36F6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Наименование элемента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Сокращенное наименование (код) элемента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Признак типа элемента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Формат элемента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Признак обязательности элемента</w:t>
            </w:r>
          </w:p>
        </w:tc>
        <w:tc>
          <w:tcPr>
            <w:tcW w:w="3402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Дополнительная информация</w:t>
            </w:r>
          </w:p>
        </w:tc>
      </w:tr>
      <w:tr w:rsidR="002D36F6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</w:pPr>
            <w:r w:rsidRPr="002D36F6">
              <w:t xml:space="preserve">Наименование и реквизиты </w:t>
            </w:r>
            <w:r w:rsidRPr="002D36F6">
              <w:lastRenderedPageBreak/>
              <w:t xml:space="preserve">документа, подтверждающего полномочия представителя собственника товаров, подлежащих </w:t>
            </w:r>
            <w:proofErr w:type="spellStart"/>
            <w:r w:rsidRPr="002D36F6">
              <w:t>прослеживаемости</w:t>
            </w:r>
            <w:proofErr w:type="spellEnd"/>
            <w:r w:rsidRPr="002D36F6">
              <w:t xml:space="preserve"> (представителя правопреемника собственника товаров, подлежащих </w:t>
            </w:r>
            <w:proofErr w:type="spellStart"/>
            <w:r w:rsidRPr="002D36F6">
              <w:t>прослеживаемости</w:t>
            </w:r>
            <w:proofErr w:type="spellEnd"/>
            <w:r w:rsidRPr="002D36F6">
              <w:t>)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lastRenderedPageBreak/>
              <w:t>НаимДок</w:t>
            </w:r>
            <w:proofErr w:type="spellEnd"/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T(1-120)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</w:t>
            </w:r>
          </w:p>
        </w:tc>
        <w:tc>
          <w:tcPr>
            <w:tcW w:w="3402" w:type="dxa"/>
          </w:tcPr>
          <w:p w:rsidR="00A64E45" w:rsidRPr="002D36F6" w:rsidRDefault="00A64E45">
            <w:pPr>
              <w:pStyle w:val="ConsPlusNormal"/>
            </w:pPr>
          </w:p>
        </w:tc>
      </w:tr>
      <w:tr w:rsidR="00A64E45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</w:pPr>
            <w:r w:rsidRPr="002D36F6">
              <w:t xml:space="preserve">Наименование организации-представителя собственника товаров, подлежащих </w:t>
            </w:r>
            <w:proofErr w:type="spellStart"/>
            <w:r w:rsidRPr="002D36F6">
              <w:t>прослеживаемости</w:t>
            </w:r>
            <w:proofErr w:type="spellEnd"/>
            <w:r w:rsidRPr="002D36F6">
              <w:t xml:space="preserve"> (представителя правопреемника собственника товаров, подлежащих </w:t>
            </w:r>
            <w:proofErr w:type="spellStart"/>
            <w:r w:rsidRPr="002D36F6">
              <w:t>прослеживаемости</w:t>
            </w:r>
            <w:proofErr w:type="spellEnd"/>
            <w:r w:rsidRPr="002D36F6">
              <w:t>)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t>НаимОрг</w:t>
            </w:r>
            <w:proofErr w:type="spellEnd"/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T(1-1000)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Н</w:t>
            </w:r>
          </w:p>
        </w:tc>
        <w:tc>
          <w:tcPr>
            <w:tcW w:w="3402" w:type="dxa"/>
          </w:tcPr>
          <w:p w:rsidR="00A64E45" w:rsidRPr="002D36F6" w:rsidRDefault="00A64E45">
            <w:pPr>
              <w:pStyle w:val="ConsPlusNormal"/>
            </w:pPr>
          </w:p>
        </w:tc>
      </w:tr>
    </w:tbl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right"/>
      </w:pPr>
      <w:r w:rsidRPr="002D36F6">
        <w:t>Таблица 4.9</w:t>
      </w: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center"/>
      </w:pPr>
      <w:bookmarkStart w:id="175" w:name="P2712"/>
      <w:bookmarkEnd w:id="175"/>
      <w:r w:rsidRPr="002D36F6">
        <w:t xml:space="preserve">ИНН продавца товаров, подлежащих </w:t>
      </w:r>
      <w:proofErr w:type="spellStart"/>
      <w:r w:rsidRPr="002D36F6">
        <w:t>прослеживаемости</w:t>
      </w:r>
      <w:proofErr w:type="spellEnd"/>
      <w:r w:rsidRPr="002D36F6">
        <w:t xml:space="preserve"> (ИНН)</w:t>
      </w:r>
    </w:p>
    <w:p w:rsidR="00A64E45" w:rsidRPr="002D36F6" w:rsidRDefault="00A64E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644"/>
        <w:gridCol w:w="1134"/>
        <w:gridCol w:w="1134"/>
        <w:gridCol w:w="1191"/>
        <w:gridCol w:w="3402"/>
      </w:tblGrid>
      <w:tr w:rsidR="002D36F6" w:rsidRPr="002D36F6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Наименование элемента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Сокращенное наименование (код) элемента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Признак типа элемента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Формат элемента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Признак обязательности элемента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Дополнительная информация</w:t>
            </w:r>
          </w:p>
        </w:tc>
      </w:tr>
      <w:tr w:rsidR="002D36F6" w:rsidRPr="002D36F6">
        <w:tblPrEx>
          <w:tblBorders>
            <w:insideH w:val="none" w:sz="0" w:space="0" w:color="auto"/>
          </w:tblBorders>
        </w:tblPrEx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 xml:space="preserve">ИНН организации - </w:t>
            </w:r>
            <w:r w:rsidRPr="002D36F6">
              <w:lastRenderedPageBreak/>
              <w:t xml:space="preserve">продавца товаров, подлежащих </w:t>
            </w:r>
            <w:proofErr w:type="spellStart"/>
            <w:r w:rsidRPr="002D36F6">
              <w:t>прослеживаемости</w:t>
            </w:r>
            <w:proofErr w:type="spellEnd"/>
            <w:r w:rsidRPr="002D36F6">
              <w:t xml:space="preserve"> |</w:t>
            </w:r>
          </w:p>
        </w:tc>
        <w:tc>
          <w:tcPr>
            <w:tcW w:w="1644" w:type="dxa"/>
            <w:tcBorders>
              <w:top w:val="single" w:sz="4" w:space="0" w:color="auto"/>
              <w:bottom w:val="nil"/>
            </w:tcBorders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lastRenderedPageBreak/>
              <w:t>ИННЮЛ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С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T(=10)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Типовой элемент &lt;</w:t>
            </w:r>
            <w:proofErr w:type="spellStart"/>
            <w:r w:rsidRPr="002D36F6">
              <w:t>ИННЮЛТип</w:t>
            </w:r>
            <w:proofErr w:type="spellEnd"/>
            <w:r w:rsidRPr="002D36F6">
              <w:t>&gt;</w:t>
            </w:r>
          </w:p>
        </w:tc>
      </w:tr>
      <w:tr w:rsidR="00A64E45" w:rsidRPr="002D36F6">
        <w:tblPrEx>
          <w:tblBorders>
            <w:insideH w:val="none" w:sz="0" w:space="0" w:color="auto"/>
          </w:tblBorders>
        </w:tblPrEx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 xml:space="preserve">ИНН физического лица - продавца товаров, подлежащих </w:t>
            </w:r>
            <w:proofErr w:type="spellStart"/>
            <w:r w:rsidRPr="002D36F6">
              <w:t>прослеживаемости</w:t>
            </w:r>
            <w:proofErr w:type="spellEnd"/>
          </w:p>
        </w:tc>
        <w:tc>
          <w:tcPr>
            <w:tcW w:w="1644" w:type="dxa"/>
            <w:tcBorders>
              <w:top w:val="nil"/>
              <w:bottom w:val="single" w:sz="4" w:space="0" w:color="auto"/>
            </w:tcBorders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ИННФЛ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С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T(=12)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Типовой элемент &lt;</w:t>
            </w:r>
            <w:proofErr w:type="spellStart"/>
            <w:r w:rsidRPr="002D36F6">
              <w:t>ИННФЛТип</w:t>
            </w:r>
            <w:proofErr w:type="spellEnd"/>
            <w:r w:rsidRPr="002D36F6">
              <w:t>&gt;</w:t>
            </w:r>
          </w:p>
        </w:tc>
      </w:tr>
    </w:tbl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right"/>
      </w:pPr>
      <w:r w:rsidRPr="002D36F6">
        <w:t>Таблица 4.10</w:t>
      </w: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center"/>
      </w:pPr>
      <w:bookmarkStart w:id="176" w:name="P2735"/>
      <w:bookmarkEnd w:id="176"/>
      <w:r w:rsidRPr="002D36F6">
        <w:t>Уведомление об имеющихся остатках товаров, подлежащих</w:t>
      </w:r>
    </w:p>
    <w:p w:rsidR="00A64E45" w:rsidRPr="002D36F6" w:rsidRDefault="00A64E45">
      <w:pPr>
        <w:pStyle w:val="ConsPlusNormal"/>
        <w:jc w:val="center"/>
      </w:pPr>
      <w:proofErr w:type="spellStart"/>
      <w:r w:rsidRPr="002D36F6">
        <w:t>прослеживаемости</w:t>
      </w:r>
      <w:proofErr w:type="spellEnd"/>
      <w:r w:rsidRPr="002D36F6">
        <w:t xml:space="preserve"> (</w:t>
      </w:r>
      <w:proofErr w:type="spellStart"/>
      <w:r w:rsidRPr="002D36F6">
        <w:t>УведОстатТов</w:t>
      </w:r>
      <w:proofErr w:type="spellEnd"/>
      <w:r w:rsidRPr="002D36F6">
        <w:t>)</w:t>
      </w:r>
    </w:p>
    <w:p w:rsidR="00A64E45" w:rsidRPr="002D36F6" w:rsidRDefault="00A64E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644"/>
        <w:gridCol w:w="1134"/>
        <w:gridCol w:w="1134"/>
        <w:gridCol w:w="1191"/>
        <w:gridCol w:w="3402"/>
      </w:tblGrid>
      <w:tr w:rsidR="002D36F6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Наименование элемента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Сокращенное наименование (код) элемента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Признак типа элемента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Формат элемента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Признак обязательности элемента</w:t>
            </w:r>
          </w:p>
        </w:tc>
        <w:tc>
          <w:tcPr>
            <w:tcW w:w="3402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Дополнительная информация</w:t>
            </w:r>
          </w:p>
        </w:tc>
      </w:tr>
      <w:tr w:rsidR="002D36F6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</w:pPr>
            <w:r w:rsidRPr="002D36F6">
              <w:t>Наименование первичного документа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t>НаимПервичДок</w:t>
            </w:r>
            <w:proofErr w:type="spellEnd"/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T(1-255)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</w:t>
            </w:r>
          </w:p>
        </w:tc>
        <w:tc>
          <w:tcPr>
            <w:tcW w:w="3402" w:type="dxa"/>
          </w:tcPr>
          <w:p w:rsidR="00A64E45" w:rsidRPr="002D36F6" w:rsidRDefault="00A64E45">
            <w:pPr>
              <w:pStyle w:val="ConsPlusNormal"/>
            </w:pPr>
          </w:p>
        </w:tc>
      </w:tr>
      <w:tr w:rsidR="002D36F6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</w:pPr>
            <w:r w:rsidRPr="002D36F6">
              <w:t>Номер первичного документа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t>НомПервичДок</w:t>
            </w:r>
            <w:proofErr w:type="spellEnd"/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T(1-255)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</w:t>
            </w:r>
          </w:p>
        </w:tc>
        <w:tc>
          <w:tcPr>
            <w:tcW w:w="3402" w:type="dxa"/>
          </w:tcPr>
          <w:p w:rsidR="00A64E45" w:rsidRPr="002D36F6" w:rsidRDefault="00A64E45">
            <w:pPr>
              <w:pStyle w:val="ConsPlusNormal"/>
            </w:pPr>
          </w:p>
        </w:tc>
      </w:tr>
      <w:tr w:rsidR="002D36F6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</w:pPr>
            <w:r w:rsidRPr="002D36F6">
              <w:t>Дата первичного документа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t>ДатаПервичДок</w:t>
            </w:r>
            <w:proofErr w:type="spellEnd"/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T(=10)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</w:t>
            </w:r>
          </w:p>
        </w:tc>
        <w:tc>
          <w:tcPr>
            <w:tcW w:w="3402" w:type="dxa"/>
          </w:tcPr>
          <w:p w:rsidR="00A64E45" w:rsidRPr="002D36F6" w:rsidRDefault="00A64E45">
            <w:pPr>
              <w:pStyle w:val="ConsPlusNormal"/>
            </w:pPr>
            <w:r w:rsidRPr="002D36F6">
              <w:t>Типовой элемент &lt;</w:t>
            </w:r>
            <w:proofErr w:type="spellStart"/>
            <w:r w:rsidRPr="002D36F6">
              <w:t>ДатаТип</w:t>
            </w:r>
            <w:proofErr w:type="spellEnd"/>
            <w:r w:rsidRPr="002D36F6">
              <w:t>&gt;.</w:t>
            </w:r>
          </w:p>
          <w:p w:rsidR="00A64E45" w:rsidRPr="002D36F6" w:rsidRDefault="00A64E45">
            <w:pPr>
              <w:pStyle w:val="ConsPlusNormal"/>
            </w:pPr>
            <w:r w:rsidRPr="002D36F6">
              <w:t>Дата в формате ДД.ММ.ГГГГ</w:t>
            </w:r>
          </w:p>
        </w:tc>
      </w:tr>
      <w:tr w:rsidR="002D36F6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</w:pPr>
            <w:r w:rsidRPr="002D36F6">
              <w:t>Наименование товара в соответствии с первичным учетным документом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t>НаимТовДок</w:t>
            </w:r>
            <w:proofErr w:type="spellEnd"/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T(1-255)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</w:t>
            </w:r>
          </w:p>
        </w:tc>
        <w:tc>
          <w:tcPr>
            <w:tcW w:w="3402" w:type="dxa"/>
          </w:tcPr>
          <w:p w:rsidR="00A64E45" w:rsidRPr="002D36F6" w:rsidRDefault="00A64E45">
            <w:pPr>
              <w:pStyle w:val="ConsPlusNormal"/>
            </w:pPr>
          </w:p>
        </w:tc>
      </w:tr>
      <w:tr w:rsidR="002D36F6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</w:pPr>
            <w:r w:rsidRPr="002D36F6">
              <w:t>Код товара в соответствии с ТН ВЭД ЕАЭС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t>КодТНВЭД</w:t>
            </w:r>
            <w:proofErr w:type="spellEnd"/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T(6-10)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НКУ</w:t>
            </w:r>
          </w:p>
        </w:tc>
        <w:tc>
          <w:tcPr>
            <w:tcW w:w="3402" w:type="dxa"/>
          </w:tcPr>
          <w:p w:rsidR="00A64E45" w:rsidRPr="002D36F6" w:rsidRDefault="00A64E45">
            <w:pPr>
              <w:pStyle w:val="ConsPlusNormal"/>
            </w:pPr>
            <w:r w:rsidRPr="002D36F6">
              <w:t xml:space="preserve">Принимает значение в соответствии с кодами единой </w:t>
            </w:r>
            <w:r w:rsidRPr="002D36F6">
              <w:lastRenderedPageBreak/>
              <w:t xml:space="preserve">Товарной номенклатурой внешнеэкономической деятельности Евразийского экономического союза, указанными в Перечне товаров, подлежащих </w:t>
            </w:r>
            <w:proofErr w:type="spellStart"/>
            <w:r w:rsidRPr="002D36F6">
              <w:t>прослеживаемости</w:t>
            </w:r>
            <w:proofErr w:type="spellEnd"/>
            <w:r w:rsidRPr="002D36F6">
              <w:t xml:space="preserve"> на территории Российской Федерации.</w:t>
            </w:r>
          </w:p>
          <w:p w:rsidR="00A64E45" w:rsidRPr="002D36F6" w:rsidRDefault="00A64E45">
            <w:pPr>
              <w:pStyle w:val="ConsPlusNormal"/>
            </w:pPr>
            <w:r w:rsidRPr="002D36F6">
              <w:t>Элемент обязателен при отсутствии элемента &lt;КодОКПД2&gt;</w:t>
            </w:r>
          </w:p>
        </w:tc>
      </w:tr>
      <w:tr w:rsidR="002D36F6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</w:pPr>
            <w:r w:rsidRPr="002D36F6">
              <w:lastRenderedPageBreak/>
              <w:t>Код товара в соответствии с ОКПД2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КодОКПД2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T(2-12)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НКУ</w:t>
            </w:r>
          </w:p>
        </w:tc>
        <w:tc>
          <w:tcPr>
            <w:tcW w:w="3402" w:type="dxa"/>
          </w:tcPr>
          <w:p w:rsidR="00A64E45" w:rsidRPr="002D36F6" w:rsidRDefault="00A64E45">
            <w:pPr>
              <w:pStyle w:val="ConsPlusNormal"/>
            </w:pPr>
            <w:r w:rsidRPr="002D36F6">
              <w:t>Типовой элемент &lt;ОКПД2Тип&gt;.</w:t>
            </w:r>
          </w:p>
          <w:p w:rsidR="00A64E45" w:rsidRPr="002D36F6" w:rsidRDefault="00A64E45">
            <w:pPr>
              <w:pStyle w:val="ConsPlusNormal"/>
            </w:pPr>
            <w:r w:rsidRPr="002D36F6">
              <w:t xml:space="preserve">Принимает значение в соответствии с кодами Общероссийского классификатора продукции по видам экономической деятельности (ОКПД2), указанными в Перечне товаров, подлежащих </w:t>
            </w:r>
            <w:proofErr w:type="spellStart"/>
            <w:r w:rsidRPr="002D36F6">
              <w:t>прослеживаемости</w:t>
            </w:r>
            <w:proofErr w:type="spellEnd"/>
            <w:r w:rsidRPr="002D36F6">
              <w:t xml:space="preserve"> на территории Российской Федерации.</w:t>
            </w:r>
          </w:p>
          <w:p w:rsidR="00A64E45" w:rsidRPr="002D36F6" w:rsidRDefault="00A64E45">
            <w:pPr>
              <w:pStyle w:val="ConsPlusNormal"/>
            </w:pPr>
            <w:r w:rsidRPr="002D36F6">
              <w:t>Элемент обязателен при отсутствии элемента &lt;</w:t>
            </w:r>
            <w:proofErr w:type="spellStart"/>
            <w:r w:rsidRPr="002D36F6">
              <w:t>КодТНВЭД</w:t>
            </w:r>
            <w:proofErr w:type="spellEnd"/>
            <w:r w:rsidRPr="002D36F6">
              <w:t>&gt;</w:t>
            </w:r>
          </w:p>
        </w:tc>
      </w:tr>
      <w:tr w:rsidR="002D36F6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</w:pPr>
            <w:r w:rsidRPr="002D36F6">
              <w:t>Количество товара в соответствии с первичным учетным документом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t>КолТоварДок</w:t>
            </w:r>
            <w:proofErr w:type="spellEnd"/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N(19.6)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</w:t>
            </w:r>
          </w:p>
        </w:tc>
        <w:tc>
          <w:tcPr>
            <w:tcW w:w="3402" w:type="dxa"/>
          </w:tcPr>
          <w:p w:rsidR="00A64E45" w:rsidRPr="002D36F6" w:rsidRDefault="00A64E45">
            <w:pPr>
              <w:pStyle w:val="ConsPlusNormal"/>
            </w:pPr>
          </w:p>
        </w:tc>
      </w:tr>
      <w:tr w:rsidR="002D36F6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</w:pPr>
            <w:r w:rsidRPr="002D36F6">
              <w:t>Код единицы измерения товара в соответствии с первичным учетным документом (по ОКЕИ)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t>ЕдинИзмерДок</w:t>
            </w:r>
            <w:proofErr w:type="spellEnd"/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T(3-4)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ОК</w:t>
            </w:r>
          </w:p>
        </w:tc>
        <w:tc>
          <w:tcPr>
            <w:tcW w:w="3402" w:type="dxa"/>
          </w:tcPr>
          <w:p w:rsidR="00A64E45" w:rsidRPr="002D36F6" w:rsidRDefault="00A64E45">
            <w:pPr>
              <w:pStyle w:val="ConsPlusNormal"/>
            </w:pPr>
            <w:r w:rsidRPr="002D36F6">
              <w:t>Типовой элемент &lt;</w:t>
            </w:r>
            <w:proofErr w:type="spellStart"/>
            <w:r w:rsidRPr="002D36F6">
              <w:t>ОКЕИТип</w:t>
            </w:r>
            <w:proofErr w:type="spellEnd"/>
            <w:r w:rsidRPr="002D36F6">
              <w:t>&gt;.</w:t>
            </w:r>
          </w:p>
          <w:p w:rsidR="00A64E45" w:rsidRPr="002D36F6" w:rsidRDefault="00A64E45">
            <w:pPr>
              <w:pStyle w:val="ConsPlusNormal"/>
            </w:pPr>
            <w:r w:rsidRPr="002D36F6">
              <w:t>Принимает значение в соответствии с Общероссийским классификатором единиц измерения</w:t>
            </w:r>
          </w:p>
        </w:tc>
      </w:tr>
      <w:tr w:rsidR="002D36F6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</w:pPr>
            <w:r w:rsidRPr="002D36F6">
              <w:lastRenderedPageBreak/>
              <w:t xml:space="preserve">Регистрационный номер партии товара, подлежащего </w:t>
            </w:r>
            <w:proofErr w:type="spellStart"/>
            <w:r w:rsidRPr="002D36F6">
              <w:t>прослеживаемости</w:t>
            </w:r>
            <w:proofErr w:type="spellEnd"/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t>РегНомерТов</w:t>
            </w:r>
            <w:proofErr w:type="spellEnd"/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T(1-29)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Н</w:t>
            </w:r>
          </w:p>
        </w:tc>
        <w:tc>
          <w:tcPr>
            <w:tcW w:w="3402" w:type="dxa"/>
          </w:tcPr>
          <w:p w:rsidR="00A64E45" w:rsidRPr="002D36F6" w:rsidRDefault="00A64E45">
            <w:pPr>
              <w:pStyle w:val="ConsPlusNormal"/>
            </w:pPr>
          </w:p>
        </w:tc>
      </w:tr>
      <w:tr w:rsidR="002D36F6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</w:pPr>
            <w:r w:rsidRPr="002D36F6">
              <w:t>Код количественной единицы измерения товара (по ОКЕИ)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t>ЕдинИзмерКол</w:t>
            </w:r>
            <w:proofErr w:type="spellEnd"/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T(3-4)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ОК</w:t>
            </w:r>
          </w:p>
        </w:tc>
        <w:tc>
          <w:tcPr>
            <w:tcW w:w="3402" w:type="dxa"/>
          </w:tcPr>
          <w:p w:rsidR="00A64E45" w:rsidRPr="002D36F6" w:rsidRDefault="00A64E45">
            <w:pPr>
              <w:pStyle w:val="ConsPlusNormal"/>
            </w:pPr>
            <w:r w:rsidRPr="002D36F6">
              <w:t>Типовой элемент &lt;</w:t>
            </w:r>
            <w:proofErr w:type="spellStart"/>
            <w:r w:rsidRPr="002D36F6">
              <w:t>ОКЕИТип</w:t>
            </w:r>
            <w:proofErr w:type="spellEnd"/>
            <w:r w:rsidRPr="002D36F6">
              <w:t>&gt;.</w:t>
            </w:r>
          </w:p>
          <w:p w:rsidR="00A64E45" w:rsidRPr="002D36F6" w:rsidRDefault="00A64E45">
            <w:pPr>
              <w:pStyle w:val="ConsPlusNormal"/>
            </w:pPr>
            <w:r w:rsidRPr="002D36F6">
              <w:t>Принимает значение в соответствии с Общероссийским классификатором единиц измерения</w:t>
            </w:r>
          </w:p>
        </w:tc>
      </w:tr>
      <w:tr w:rsidR="002D36F6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</w:pPr>
            <w:r w:rsidRPr="002D36F6">
              <w:t xml:space="preserve">Количество товара, подлежащего </w:t>
            </w:r>
            <w:proofErr w:type="spellStart"/>
            <w:r w:rsidRPr="002D36F6">
              <w:t>прослеживаемости</w:t>
            </w:r>
            <w:proofErr w:type="spellEnd"/>
            <w:r w:rsidRPr="002D36F6">
              <w:t>, в количественной единице измерения товара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t>КоличТоварКол</w:t>
            </w:r>
            <w:proofErr w:type="spellEnd"/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N(26.11)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</w:t>
            </w:r>
          </w:p>
        </w:tc>
        <w:tc>
          <w:tcPr>
            <w:tcW w:w="3402" w:type="dxa"/>
          </w:tcPr>
          <w:p w:rsidR="00A64E45" w:rsidRPr="002D36F6" w:rsidRDefault="00A64E45">
            <w:pPr>
              <w:pStyle w:val="ConsPlusNormal"/>
            </w:pPr>
          </w:p>
        </w:tc>
      </w:tr>
      <w:tr w:rsidR="00A64E45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</w:pPr>
            <w:r w:rsidRPr="002D36F6">
              <w:t>Стоимость товаров (без НДС) в рублях и копейках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t>СтТоварБезНДС</w:t>
            </w:r>
            <w:proofErr w:type="spellEnd"/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N(19.2)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</w:t>
            </w:r>
          </w:p>
        </w:tc>
        <w:tc>
          <w:tcPr>
            <w:tcW w:w="3402" w:type="dxa"/>
          </w:tcPr>
          <w:p w:rsidR="00A64E45" w:rsidRPr="002D36F6" w:rsidRDefault="00A64E45">
            <w:pPr>
              <w:pStyle w:val="ConsPlusNormal"/>
            </w:pPr>
          </w:p>
        </w:tc>
      </w:tr>
    </w:tbl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right"/>
      </w:pPr>
      <w:r w:rsidRPr="002D36F6">
        <w:t>Таблица 4.11</w:t>
      </w: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center"/>
      </w:pPr>
      <w:bookmarkStart w:id="177" w:name="P2825"/>
      <w:bookmarkEnd w:id="177"/>
      <w:r w:rsidRPr="002D36F6">
        <w:t>Фамилия, имя, отчество (</w:t>
      </w:r>
      <w:proofErr w:type="spellStart"/>
      <w:r w:rsidRPr="002D36F6">
        <w:t>ФИОТип</w:t>
      </w:r>
      <w:proofErr w:type="spellEnd"/>
      <w:r w:rsidRPr="002D36F6">
        <w:t>)</w:t>
      </w:r>
    </w:p>
    <w:p w:rsidR="00A64E45" w:rsidRPr="002D36F6" w:rsidRDefault="00A64E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644"/>
        <w:gridCol w:w="1134"/>
        <w:gridCol w:w="1134"/>
        <w:gridCol w:w="1191"/>
        <w:gridCol w:w="3402"/>
      </w:tblGrid>
      <w:tr w:rsidR="002D36F6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Наименование элемента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Сокращенное наименование (код) элемента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Признак типа элемента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Формат элемента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Признак обязательности элемента</w:t>
            </w:r>
          </w:p>
        </w:tc>
        <w:tc>
          <w:tcPr>
            <w:tcW w:w="3402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Дополнительная информация</w:t>
            </w:r>
          </w:p>
        </w:tc>
      </w:tr>
      <w:tr w:rsidR="002D36F6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</w:pPr>
            <w:r w:rsidRPr="002D36F6">
              <w:t>Фамилия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Фамилия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T(1-60)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</w:t>
            </w:r>
          </w:p>
        </w:tc>
        <w:tc>
          <w:tcPr>
            <w:tcW w:w="3402" w:type="dxa"/>
          </w:tcPr>
          <w:p w:rsidR="00A64E45" w:rsidRPr="002D36F6" w:rsidRDefault="00A64E45">
            <w:pPr>
              <w:pStyle w:val="ConsPlusNormal"/>
            </w:pPr>
          </w:p>
        </w:tc>
      </w:tr>
      <w:tr w:rsidR="002D36F6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</w:pPr>
            <w:r w:rsidRPr="002D36F6">
              <w:t>Имя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Имя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T(1-60)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</w:t>
            </w:r>
          </w:p>
        </w:tc>
        <w:tc>
          <w:tcPr>
            <w:tcW w:w="3402" w:type="dxa"/>
          </w:tcPr>
          <w:p w:rsidR="00A64E45" w:rsidRPr="002D36F6" w:rsidRDefault="00A64E45">
            <w:pPr>
              <w:pStyle w:val="ConsPlusNormal"/>
            </w:pPr>
          </w:p>
        </w:tc>
      </w:tr>
      <w:tr w:rsidR="002D36F6" w:rsidRPr="002D36F6">
        <w:tc>
          <w:tcPr>
            <w:tcW w:w="2835" w:type="dxa"/>
          </w:tcPr>
          <w:p w:rsidR="00A64E45" w:rsidRPr="002D36F6" w:rsidRDefault="00A64E45">
            <w:pPr>
              <w:pStyle w:val="ConsPlusNormal"/>
            </w:pPr>
            <w:r w:rsidRPr="002D36F6">
              <w:t>Отчество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Отчество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T(1-60)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Н</w:t>
            </w:r>
          </w:p>
        </w:tc>
        <w:tc>
          <w:tcPr>
            <w:tcW w:w="3402" w:type="dxa"/>
          </w:tcPr>
          <w:p w:rsidR="00A64E45" w:rsidRPr="002D36F6" w:rsidRDefault="00A64E45">
            <w:pPr>
              <w:pStyle w:val="ConsPlusNormal"/>
            </w:pPr>
          </w:p>
        </w:tc>
      </w:tr>
    </w:tbl>
    <w:p w:rsidR="00A64E45" w:rsidRPr="002D36F6" w:rsidRDefault="00A64E45">
      <w:pPr>
        <w:sectPr w:rsidR="00A64E45" w:rsidRPr="002D36F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right"/>
        <w:outlineLvl w:val="0"/>
      </w:pPr>
      <w:r w:rsidRPr="002D36F6">
        <w:t>Приложение N 12</w:t>
      </w:r>
    </w:p>
    <w:p w:rsidR="00A64E45" w:rsidRPr="002D36F6" w:rsidRDefault="00A64E45">
      <w:pPr>
        <w:pStyle w:val="ConsPlusNormal"/>
        <w:jc w:val="right"/>
      </w:pPr>
      <w:r w:rsidRPr="002D36F6">
        <w:t>к приказу ФНС России</w:t>
      </w:r>
    </w:p>
    <w:p w:rsidR="00A64E45" w:rsidRPr="002D36F6" w:rsidRDefault="00A64E45">
      <w:pPr>
        <w:pStyle w:val="ConsPlusNormal"/>
        <w:jc w:val="right"/>
      </w:pPr>
      <w:r w:rsidRPr="002D36F6">
        <w:t>от 08.07.2021 N ЕД-7-15/645@</w:t>
      </w: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Title"/>
        <w:jc w:val="center"/>
      </w:pPr>
      <w:bookmarkStart w:id="178" w:name="P2860"/>
      <w:bookmarkEnd w:id="178"/>
      <w:r w:rsidRPr="002D36F6">
        <w:t>ФОРМАТ</w:t>
      </w:r>
    </w:p>
    <w:p w:rsidR="00A64E45" w:rsidRPr="002D36F6" w:rsidRDefault="00A64E45">
      <w:pPr>
        <w:pStyle w:val="ConsPlusTitle"/>
        <w:jc w:val="center"/>
      </w:pPr>
      <w:r w:rsidRPr="002D36F6">
        <w:t>ПРЕДСТАВЛЕНИЯ ОТЧЕТА ОБ ОПЕРАЦИЯХ С ТОВАРАМИ, ПОДЛЕЖАЩИМИ</w:t>
      </w:r>
    </w:p>
    <w:p w:rsidR="00A64E45" w:rsidRPr="002D36F6" w:rsidRDefault="00A64E45">
      <w:pPr>
        <w:pStyle w:val="ConsPlusTitle"/>
        <w:jc w:val="center"/>
      </w:pPr>
      <w:r w:rsidRPr="002D36F6">
        <w:t>ПРОСЛЕЖИВАЕМОСТИ, В ЭЛЕКТРОННОЙ ФОРМЕ</w:t>
      </w: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Title"/>
        <w:jc w:val="center"/>
        <w:outlineLvl w:val="1"/>
      </w:pPr>
      <w:r w:rsidRPr="002D36F6">
        <w:t>I. ОБЩИЕ СВЕДЕНИЯ</w:t>
      </w: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ind w:firstLine="540"/>
        <w:jc w:val="both"/>
      </w:pPr>
      <w:r w:rsidRPr="002D36F6">
        <w:t xml:space="preserve">1. Настоящий формат описывает требования к XML файлам (далее - файл обмена) передачи в электронной форме отчета об операциях с товарами, подлежащими </w:t>
      </w:r>
      <w:proofErr w:type="spellStart"/>
      <w:r w:rsidRPr="002D36F6">
        <w:t>прослеживаемости</w:t>
      </w:r>
      <w:proofErr w:type="spellEnd"/>
      <w:r w:rsidRPr="002D36F6">
        <w:t xml:space="preserve">, представляемыми участниками оборота товаров, подлежащих </w:t>
      </w:r>
      <w:proofErr w:type="spellStart"/>
      <w:r w:rsidRPr="002D36F6">
        <w:t>прослеживаемости</w:t>
      </w:r>
      <w:proofErr w:type="spellEnd"/>
      <w:r w:rsidRPr="002D36F6">
        <w:t xml:space="preserve">, в случаях и в порядке, предусмотренном постановлением Правительства Российской Федерации об утверждении положения о национальной системе </w:t>
      </w:r>
      <w:proofErr w:type="spellStart"/>
      <w:r w:rsidRPr="002D36F6">
        <w:t>прослеживаемости</w:t>
      </w:r>
      <w:proofErr w:type="spellEnd"/>
      <w:r w:rsidRPr="002D36F6">
        <w:t xml:space="preserve"> товаров.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2. Номер версии настоящего формата 5.02, часть 922_01.</w:t>
      </w: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Title"/>
        <w:jc w:val="center"/>
        <w:outlineLvl w:val="1"/>
      </w:pPr>
      <w:r w:rsidRPr="002D36F6">
        <w:t>II. ОПИСАНИЕ ФАЙЛА ОБМЕНА</w:t>
      </w: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ind w:firstLine="540"/>
        <w:jc w:val="both"/>
      </w:pPr>
      <w:r w:rsidRPr="002D36F6">
        <w:t>3. Имя файла обмена должно иметь следующий вид:</w:t>
      </w:r>
    </w:p>
    <w:p w:rsidR="00A64E45" w:rsidRPr="00FE1EC0" w:rsidRDefault="00A64E45">
      <w:pPr>
        <w:pStyle w:val="ConsPlusNormal"/>
        <w:spacing w:before="220"/>
        <w:ind w:firstLine="540"/>
        <w:jc w:val="both"/>
        <w:rPr>
          <w:lang w:val="en-US"/>
        </w:rPr>
      </w:pPr>
      <w:r w:rsidRPr="00FE1EC0">
        <w:rPr>
          <w:lang w:val="en-US"/>
        </w:rPr>
        <w:t xml:space="preserve">R_T_A_K_O_GGGGMMDD_N, </w:t>
      </w:r>
      <w:r w:rsidRPr="002D36F6">
        <w:t>где</w:t>
      </w:r>
      <w:r w:rsidRPr="00FE1EC0">
        <w:rPr>
          <w:lang w:val="en-US"/>
        </w:rPr>
        <w:t>: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R_T - префикс, принимающий значение ON_OTCHOPTOV;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A_K - идентификатор получателя информации, где: A - идентификатор получателя, которому направляется файл обмена, K - идентификатор конечного получателя, для которого предназначена информация из данного файла обмена. Передача файла от отправителя к конечному получателю (K) может осуществляться в несколько этапов через другие налоговые органы, осуществляющие передачу файла на промежуточных этапах, которые обозначаются идентификатором A. В случае передачи файла от отправителя к конечному получателю при отсутствии налоговых органов, осуществляющих передачу на промежуточных этапах, значения идентификаторов A и K совпадают. Каждый из идентификаторов (A и K) имеет вид для налоговых органов - четырехразрядный код налогового органа;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O - идентификатор отправителя информации, имеет вид: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для организаций - девятнадцатиразрядный код (идентификационный номер налогоплательщика (далее - ИНН) и код причины постановки на учет (далее - КПП) организации (обособленного подразделения);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для физических лиц - двенадцатиразрядный код (ИНН физического лица, при наличии. При отсутствии ИНН - последовательность из двенадцати нулей);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GGGG - год формирования передаваемого файла, MM - месяц, DD - день;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N - идентификационный номер файла. (Длина - от 1 до 36 знаков. Идентификационный номер файла должен обеспечивать уникальность имени файла).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 xml:space="preserve">Если документ состоит из нескольких файлов, N1 одинаковый для всех файлов одного </w:t>
      </w:r>
      <w:r w:rsidRPr="002D36F6">
        <w:lastRenderedPageBreak/>
        <w:t>документа, N2 уникален для каждого файла независимо от принадлежности к документу.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 xml:space="preserve">Расширение имени файла - </w:t>
      </w:r>
      <w:proofErr w:type="spellStart"/>
      <w:r w:rsidRPr="002D36F6">
        <w:t>xml</w:t>
      </w:r>
      <w:proofErr w:type="spellEnd"/>
      <w:r w:rsidRPr="002D36F6">
        <w:t>. Расширение имени файла может указываться как строчными, так и прописными буквами.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Параметры первой строки файла обмена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Первая строка XML файла должна иметь следующий вид: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proofErr w:type="gramStart"/>
      <w:r w:rsidRPr="002D36F6">
        <w:t>&lt;?</w:t>
      </w:r>
      <w:proofErr w:type="spellStart"/>
      <w:r w:rsidRPr="002D36F6">
        <w:t>xml</w:t>
      </w:r>
      <w:proofErr w:type="spellEnd"/>
      <w:proofErr w:type="gramEnd"/>
      <w:r w:rsidRPr="002D36F6">
        <w:t xml:space="preserve"> </w:t>
      </w:r>
      <w:proofErr w:type="spellStart"/>
      <w:r w:rsidRPr="002D36F6">
        <w:t>version</w:t>
      </w:r>
      <w:proofErr w:type="spellEnd"/>
      <w:r w:rsidRPr="002D36F6">
        <w:t xml:space="preserve"> ="1.0" </w:t>
      </w:r>
      <w:proofErr w:type="spellStart"/>
      <w:r w:rsidRPr="002D36F6">
        <w:t>encoding</w:t>
      </w:r>
      <w:proofErr w:type="spellEnd"/>
      <w:r w:rsidRPr="002D36F6">
        <w:t xml:space="preserve"> ="windows-1251"?&gt;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Имя файла, содержащего XML схему файла обмена, должно иметь следующий вид: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 xml:space="preserve">ON_OTCHOPTOV_1_922_01_05_02_xx, где </w:t>
      </w:r>
      <w:proofErr w:type="spellStart"/>
      <w:r w:rsidRPr="002D36F6">
        <w:t>xx</w:t>
      </w:r>
      <w:proofErr w:type="spellEnd"/>
      <w:r w:rsidRPr="002D36F6">
        <w:t xml:space="preserve"> - номер версии схемы.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 xml:space="preserve">Расширение имени файла - </w:t>
      </w:r>
      <w:proofErr w:type="spellStart"/>
      <w:r w:rsidRPr="002D36F6">
        <w:t>xsd</w:t>
      </w:r>
      <w:proofErr w:type="spellEnd"/>
      <w:r w:rsidRPr="002D36F6">
        <w:t>.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XML схема файла обмена приводится отдельным файлом и размещается на сайте Федеральной налоговой службы.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4. Логическая модель файла обмена представлена в виде диаграммы структуры файла обмена на рисунке 1 настоящего формата. Элементами логической модели файла обмена являются элементы и атрибуты XML файла. Перечень структурных элементов логической модели файла обмена и сведения о них приведены в таблицах 4.1 - 4.16 настоящего формата.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Для каждого структурного элемента логической модели файла обмена приводятся следующие сведения: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наименование элемента. Приводится полное наименование элемента. В строке таблицы могут быть описаны несколько элементов, наименования которых разделены символом "|". Такая форма записи применяется при наличии в файле обмена только одного элемента из описанных в этой строке;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сокращенное наименование (код) элемента. Приводится сокращенное наименование элемента. Синтаксис сокращенного наименования должен удовлетворять спецификации XML;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формат элемента. Формат элемента представляется следующими условными обозначениями: T - символьная строка; N - числовое значение (целое или дробное).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Формат символьной строки указывается в виде T(n-k) или T(=k), где: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 ограничено, формат имеет вид T(n-).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 xml:space="preserve">Формат числового значения указывается в виде </w:t>
      </w:r>
      <w:proofErr w:type="gramStart"/>
      <w:r w:rsidRPr="002D36F6">
        <w:t>N(</w:t>
      </w:r>
      <w:proofErr w:type="spellStart"/>
      <w:proofErr w:type="gramEnd"/>
      <w:r w:rsidRPr="002D36F6">
        <w:t>m.k</w:t>
      </w:r>
      <w:proofErr w:type="spellEnd"/>
      <w:r w:rsidRPr="002D36F6">
        <w:t>), где: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(то есть число целое), то формат числового значения имеет вид N(m).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lastRenderedPageBreak/>
        <w:t>Для простых элементов, являющихся базовыми в XML, например, элемент с типом "</w:t>
      </w:r>
      <w:proofErr w:type="spellStart"/>
      <w:r w:rsidRPr="002D36F6">
        <w:t>date</w:t>
      </w:r>
      <w:proofErr w:type="spellEnd"/>
      <w:r w:rsidRPr="002D36F6">
        <w:t>", поле "Формат элемента" не заполняется. Для таких элементов в поле "Дополнительная информация" указывается тип базового элемента;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признак обязательности элемента определяет обязательность наличия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наличие элемента в файле обмена необязательно, то есть элемент может отсутствовать. Если элемент принимает ограниченный перечень значений (по классификатору, кодовому словарю и тому подобному), то признак обязательности элемента дополняется символом "К". Например, "ОК". В случае, если количество реализаций элемента может быть более одной, то признак обязательности элемента дополняется символом "М". Например, "НМ" или "ОКМ".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К вышеперечисленным признакам обязательности элемента может добавляться значение "У" в случае описания в XML схеме условий, предъявляемых к элементу в файле обмена, описанных в графе "Дополнительная информация". Например, "НУ" или "ОКУ";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дополнительная информация содержит, при необходимости, требования к элементу файла обмена, не указанные ранее.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тому подобного), указывается соответствующее наименование классификатора (кодового словаря и тому подобного) или приводится перечень возможных значений. Для классификатора (кодового словаря и тому подобного)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A64E45" w:rsidRPr="002D36F6" w:rsidRDefault="00A64E45">
      <w:pPr>
        <w:pStyle w:val="ConsPlusNormal"/>
        <w:jc w:val="both"/>
      </w:pPr>
    </w:p>
    <w:p w:rsidR="00A64E45" w:rsidRPr="002D36F6" w:rsidRDefault="00FE1EC0">
      <w:pPr>
        <w:pStyle w:val="ConsPlusNormal"/>
        <w:jc w:val="center"/>
      </w:pPr>
      <w:r>
        <w:rPr>
          <w:position w:val="-424"/>
        </w:rPr>
        <w:lastRenderedPageBreak/>
        <w:pict>
          <v:shape id="_x0000_i1028" style="width:249.75pt;height:435.75pt" coordsize="" o:spt="100" adj="0,,0" path="" filled="f" stroked="f">
            <v:stroke joinstyle="miter"/>
            <v:imagedata r:id="rId7" o:title="base_1_392604_32771"/>
            <v:formulas/>
            <v:path o:connecttype="segments"/>
          </v:shape>
        </w:pict>
      </w: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center"/>
      </w:pPr>
      <w:bookmarkStart w:id="179" w:name="P2904"/>
      <w:bookmarkEnd w:id="179"/>
      <w:r w:rsidRPr="002D36F6">
        <w:t>Рисунок 1. Диаграмма структуры файла обмена</w:t>
      </w: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right"/>
      </w:pPr>
      <w:r w:rsidRPr="002D36F6">
        <w:t>Таблица 4.1</w:t>
      </w: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center"/>
      </w:pPr>
      <w:bookmarkStart w:id="180" w:name="P2908"/>
      <w:bookmarkEnd w:id="180"/>
      <w:r w:rsidRPr="002D36F6">
        <w:t>Файл обмена (Файл)</w:t>
      </w: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sectPr w:rsidR="00A64E45" w:rsidRPr="002D36F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1644"/>
        <w:gridCol w:w="1134"/>
        <w:gridCol w:w="1134"/>
        <w:gridCol w:w="1191"/>
        <w:gridCol w:w="2891"/>
      </w:tblGrid>
      <w:tr w:rsidR="002D36F6" w:rsidRPr="002D36F6">
        <w:tc>
          <w:tcPr>
            <w:tcW w:w="3345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lastRenderedPageBreak/>
              <w:t>Наименование элемента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Сокращенное наименование (код) элемента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Признак типа элемента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Формат элемента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Признак обязательности элемента</w:t>
            </w:r>
          </w:p>
        </w:tc>
        <w:tc>
          <w:tcPr>
            <w:tcW w:w="28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Дополнительная информация</w:t>
            </w:r>
          </w:p>
        </w:tc>
      </w:tr>
      <w:tr w:rsidR="002D36F6" w:rsidRPr="002D36F6">
        <w:tc>
          <w:tcPr>
            <w:tcW w:w="3345" w:type="dxa"/>
          </w:tcPr>
          <w:p w:rsidR="00A64E45" w:rsidRPr="002D36F6" w:rsidRDefault="00A64E45">
            <w:pPr>
              <w:pStyle w:val="ConsPlusNormal"/>
            </w:pPr>
            <w:r w:rsidRPr="002D36F6">
              <w:t>Идентификатор файла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t>ИдФайл</w:t>
            </w:r>
            <w:proofErr w:type="spellEnd"/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T(1-255)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ОУ</w:t>
            </w:r>
          </w:p>
        </w:tc>
        <w:tc>
          <w:tcPr>
            <w:tcW w:w="2891" w:type="dxa"/>
          </w:tcPr>
          <w:p w:rsidR="00A64E45" w:rsidRPr="002D36F6" w:rsidRDefault="00A64E45">
            <w:pPr>
              <w:pStyle w:val="ConsPlusNormal"/>
            </w:pPr>
            <w:r w:rsidRPr="002D36F6">
              <w:t>Содержит (повторяет) имя сформированного файла (без расширения)</w:t>
            </w:r>
          </w:p>
        </w:tc>
      </w:tr>
      <w:tr w:rsidR="002D36F6" w:rsidRPr="002D36F6">
        <w:tc>
          <w:tcPr>
            <w:tcW w:w="3345" w:type="dxa"/>
          </w:tcPr>
          <w:p w:rsidR="00A64E45" w:rsidRPr="002D36F6" w:rsidRDefault="00A64E45">
            <w:pPr>
              <w:pStyle w:val="ConsPlusNormal"/>
            </w:pPr>
            <w:r w:rsidRPr="002D36F6">
              <w:t>Версия программы, с помощью которой сформирован файл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t>ВерсПрог</w:t>
            </w:r>
            <w:proofErr w:type="spellEnd"/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T(1-40)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Н</w:t>
            </w:r>
          </w:p>
        </w:tc>
        <w:tc>
          <w:tcPr>
            <w:tcW w:w="2891" w:type="dxa"/>
          </w:tcPr>
          <w:p w:rsidR="00A64E45" w:rsidRPr="002D36F6" w:rsidRDefault="00A64E45">
            <w:pPr>
              <w:pStyle w:val="ConsPlusNormal"/>
            </w:pPr>
          </w:p>
        </w:tc>
      </w:tr>
      <w:tr w:rsidR="002D36F6" w:rsidRPr="002D36F6">
        <w:tc>
          <w:tcPr>
            <w:tcW w:w="3345" w:type="dxa"/>
          </w:tcPr>
          <w:p w:rsidR="00A64E45" w:rsidRPr="002D36F6" w:rsidRDefault="00A64E45">
            <w:pPr>
              <w:pStyle w:val="ConsPlusNormal"/>
            </w:pPr>
            <w:r w:rsidRPr="002D36F6">
              <w:t>Версия формата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t>ВерсФорм</w:t>
            </w:r>
            <w:proofErr w:type="spellEnd"/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T(1-5)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</w:t>
            </w:r>
          </w:p>
        </w:tc>
        <w:tc>
          <w:tcPr>
            <w:tcW w:w="2891" w:type="dxa"/>
          </w:tcPr>
          <w:p w:rsidR="00A64E45" w:rsidRPr="002D36F6" w:rsidRDefault="00A64E45">
            <w:pPr>
              <w:pStyle w:val="ConsPlusNormal"/>
            </w:pPr>
            <w:r w:rsidRPr="002D36F6">
              <w:t>Принимает значение: 5.02</w:t>
            </w:r>
          </w:p>
        </w:tc>
      </w:tr>
      <w:tr w:rsidR="00A64E45" w:rsidRPr="002D36F6">
        <w:tc>
          <w:tcPr>
            <w:tcW w:w="3345" w:type="dxa"/>
          </w:tcPr>
          <w:p w:rsidR="00A64E45" w:rsidRPr="002D36F6" w:rsidRDefault="00A64E45">
            <w:pPr>
              <w:pStyle w:val="ConsPlusNormal"/>
            </w:pPr>
            <w:r w:rsidRPr="002D36F6">
              <w:t>Состав и структура документа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Документ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С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</w:t>
            </w:r>
          </w:p>
        </w:tc>
        <w:tc>
          <w:tcPr>
            <w:tcW w:w="2891" w:type="dxa"/>
          </w:tcPr>
          <w:p w:rsidR="00A64E45" w:rsidRPr="002D36F6" w:rsidRDefault="00A64E45">
            <w:pPr>
              <w:pStyle w:val="ConsPlusNormal"/>
            </w:pPr>
            <w:r w:rsidRPr="002D36F6">
              <w:t>Состав элемента представлен в таблице 4.2</w:t>
            </w:r>
          </w:p>
        </w:tc>
      </w:tr>
    </w:tbl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right"/>
      </w:pPr>
      <w:r w:rsidRPr="002D36F6">
        <w:t>Таблица 4.2</w:t>
      </w: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center"/>
      </w:pPr>
      <w:bookmarkStart w:id="181" w:name="P2943"/>
      <w:bookmarkEnd w:id="181"/>
      <w:r w:rsidRPr="002D36F6">
        <w:t>Состав и структура документа (Документ)</w:t>
      </w:r>
    </w:p>
    <w:p w:rsidR="00A64E45" w:rsidRPr="002D36F6" w:rsidRDefault="00A64E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1644"/>
        <w:gridCol w:w="1134"/>
        <w:gridCol w:w="1134"/>
        <w:gridCol w:w="1191"/>
        <w:gridCol w:w="567"/>
        <w:gridCol w:w="2324"/>
      </w:tblGrid>
      <w:tr w:rsidR="002D36F6" w:rsidRPr="002D36F6">
        <w:tc>
          <w:tcPr>
            <w:tcW w:w="3345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Наименование элемента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Сокращенное наименование (код) элемента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Признак типа элемента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Формат элемента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Признак обязательности элемента</w:t>
            </w:r>
          </w:p>
        </w:tc>
        <w:tc>
          <w:tcPr>
            <w:tcW w:w="2891" w:type="dxa"/>
            <w:gridSpan w:val="2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Дополнительная информация</w:t>
            </w:r>
          </w:p>
        </w:tc>
      </w:tr>
      <w:tr w:rsidR="002D36F6" w:rsidRPr="002D36F6">
        <w:tc>
          <w:tcPr>
            <w:tcW w:w="3345" w:type="dxa"/>
          </w:tcPr>
          <w:p w:rsidR="00A64E45" w:rsidRPr="002D36F6" w:rsidRDefault="00A64E45">
            <w:pPr>
              <w:pStyle w:val="ConsPlusNormal"/>
            </w:pPr>
            <w:r w:rsidRPr="002D36F6">
              <w:t>Код формы по КНД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КНД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T(=7)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ОК</w:t>
            </w:r>
          </w:p>
        </w:tc>
        <w:tc>
          <w:tcPr>
            <w:tcW w:w="2891" w:type="dxa"/>
            <w:gridSpan w:val="2"/>
          </w:tcPr>
          <w:p w:rsidR="00A64E45" w:rsidRPr="002D36F6" w:rsidRDefault="00A64E45">
            <w:pPr>
              <w:pStyle w:val="ConsPlusNormal"/>
            </w:pPr>
            <w:r w:rsidRPr="002D36F6">
              <w:t>Типовой элемент &lt;</w:t>
            </w:r>
            <w:proofErr w:type="spellStart"/>
            <w:r w:rsidRPr="002D36F6">
              <w:t>КНДТип</w:t>
            </w:r>
            <w:proofErr w:type="spellEnd"/>
            <w:r w:rsidRPr="002D36F6">
              <w:t>&gt;.</w:t>
            </w:r>
          </w:p>
          <w:p w:rsidR="00A64E45" w:rsidRPr="002D36F6" w:rsidRDefault="00A64E45">
            <w:pPr>
              <w:pStyle w:val="ConsPlusNormal"/>
            </w:pPr>
            <w:r w:rsidRPr="002D36F6">
              <w:t>Принимает значение: 1169010</w:t>
            </w:r>
          </w:p>
        </w:tc>
      </w:tr>
      <w:tr w:rsidR="002D36F6" w:rsidRPr="002D36F6">
        <w:tc>
          <w:tcPr>
            <w:tcW w:w="3345" w:type="dxa"/>
          </w:tcPr>
          <w:p w:rsidR="00A64E45" w:rsidRPr="002D36F6" w:rsidRDefault="00A64E45">
            <w:pPr>
              <w:pStyle w:val="ConsPlusNormal"/>
            </w:pPr>
            <w:r w:rsidRPr="002D36F6">
              <w:t xml:space="preserve">Год (в котором осуществлены операции с товарами, подлежащими </w:t>
            </w:r>
            <w:proofErr w:type="spellStart"/>
            <w:r w:rsidRPr="002D36F6">
              <w:t>прослеживаемости</w:t>
            </w:r>
            <w:proofErr w:type="spellEnd"/>
            <w:r w:rsidRPr="002D36F6">
              <w:t>)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t>ОтчетГод</w:t>
            </w:r>
            <w:proofErr w:type="spellEnd"/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</w:t>
            </w:r>
          </w:p>
        </w:tc>
        <w:tc>
          <w:tcPr>
            <w:tcW w:w="2891" w:type="dxa"/>
            <w:gridSpan w:val="2"/>
          </w:tcPr>
          <w:p w:rsidR="00A64E45" w:rsidRPr="002D36F6" w:rsidRDefault="00A64E45">
            <w:pPr>
              <w:pStyle w:val="ConsPlusNormal"/>
            </w:pPr>
            <w:r w:rsidRPr="002D36F6">
              <w:t>Типовой элемент &lt;</w:t>
            </w:r>
            <w:proofErr w:type="spellStart"/>
            <w:proofErr w:type="gramStart"/>
            <w:r w:rsidRPr="002D36F6">
              <w:t>xs:gYear</w:t>
            </w:r>
            <w:proofErr w:type="spellEnd"/>
            <w:proofErr w:type="gramEnd"/>
            <w:r w:rsidRPr="002D36F6">
              <w:t>&gt;.</w:t>
            </w:r>
          </w:p>
          <w:p w:rsidR="00A64E45" w:rsidRPr="002D36F6" w:rsidRDefault="00A64E45">
            <w:pPr>
              <w:pStyle w:val="ConsPlusNormal"/>
            </w:pPr>
            <w:r w:rsidRPr="002D36F6">
              <w:t>Год в формате ГГГГ</w:t>
            </w:r>
          </w:p>
        </w:tc>
      </w:tr>
      <w:tr w:rsidR="002D36F6" w:rsidRPr="002D36F6">
        <w:tc>
          <w:tcPr>
            <w:tcW w:w="3345" w:type="dxa"/>
          </w:tcPr>
          <w:p w:rsidR="00A64E45" w:rsidRPr="002D36F6" w:rsidRDefault="00A64E45">
            <w:pPr>
              <w:pStyle w:val="ConsPlusNormal"/>
            </w:pPr>
            <w:r w:rsidRPr="002D36F6">
              <w:lastRenderedPageBreak/>
              <w:t xml:space="preserve">Квартал (в котором осуществлены операции с товарами, подлежащими </w:t>
            </w:r>
            <w:proofErr w:type="spellStart"/>
            <w:r w:rsidRPr="002D36F6">
              <w:t>прослеживаемости</w:t>
            </w:r>
            <w:proofErr w:type="spellEnd"/>
            <w:r w:rsidRPr="002D36F6">
              <w:t>)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Период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T(=2)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ОК</w:t>
            </w:r>
          </w:p>
        </w:tc>
        <w:tc>
          <w:tcPr>
            <w:tcW w:w="2891" w:type="dxa"/>
            <w:gridSpan w:val="2"/>
          </w:tcPr>
          <w:p w:rsidR="00A64E45" w:rsidRPr="002D36F6" w:rsidRDefault="00A64E45">
            <w:pPr>
              <w:pStyle w:val="ConsPlusNormal"/>
            </w:pPr>
            <w:r w:rsidRPr="002D36F6">
              <w:t>Принимает значение:</w:t>
            </w:r>
          </w:p>
          <w:p w:rsidR="00A64E45" w:rsidRPr="002D36F6" w:rsidRDefault="00A64E45">
            <w:pPr>
              <w:pStyle w:val="ConsPlusNormal"/>
            </w:pPr>
            <w:r w:rsidRPr="002D36F6">
              <w:t>21 - 1 квартал |</w:t>
            </w:r>
          </w:p>
          <w:p w:rsidR="00A64E45" w:rsidRPr="002D36F6" w:rsidRDefault="00A64E45">
            <w:pPr>
              <w:pStyle w:val="ConsPlusNormal"/>
            </w:pPr>
            <w:r w:rsidRPr="002D36F6">
              <w:t>22 - 2 квартал |</w:t>
            </w:r>
          </w:p>
          <w:p w:rsidR="00A64E45" w:rsidRPr="002D36F6" w:rsidRDefault="00A64E45">
            <w:pPr>
              <w:pStyle w:val="ConsPlusNormal"/>
            </w:pPr>
            <w:r w:rsidRPr="002D36F6">
              <w:t>23 - 3 квартал |</w:t>
            </w:r>
          </w:p>
          <w:p w:rsidR="00A64E45" w:rsidRPr="002D36F6" w:rsidRDefault="00A64E45">
            <w:pPr>
              <w:pStyle w:val="ConsPlusNormal"/>
            </w:pPr>
            <w:r w:rsidRPr="002D36F6">
              <w:t>24 - 4 квартал</w:t>
            </w:r>
          </w:p>
        </w:tc>
      </w:tr>
      <w:tr w:rsidR="002D36F6" w:rsidRPr="002D36F6">
        <w:tc>
          <w:tcPr>
            <w:tcW w:w="3345" w:type="dxa"/>
          </w:tcPr>
          <w:p w:rsidR="00A64E45" w:rsidRPr="002D36F6" w:rsidRDefault="00A64E45">
            <w:pPr>
              <w:pStyle w:val="ConsPlusNormal"/>
            </w:pPr>
            <w:r w:rsidRPr="002D36F6">
              <w:t>Номер корректировки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t>НомКорр</w:t>
            </w:r>
            <w:proofErr w:type="spellEnd"/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N(3)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</w:t>
            </w:r>
          </w:p>
        </w:tc>
        <w:tc>
          <w:tcPr>
            <w:tcW w:w="2891" w:type="dxa"/>
            <w:gridSpan w:val="2"/>
          </w:tcPr>
          <w:p w:rsidR="00A64E45" w:rsidRPr="002D36F6" w:rsidRDefault="00A64E45">
            <w:pPr>
              <w:pStyle w:val="ConsPlusNormal"/>
            </w:pPr>
            <w:r w:rsidRPr="002D36F6">
              <w:t>Принимает значение:</w:t>
            </w:r>
          </w:p>
          <w:p w:rsidR="00A64E45" w:rsidRPr="002D36F6" w:rsidRDefault="00A64E45">
            <w:pPr>
              <w:pStyle w:val="ConsPlusNormal"/>
            </w:pPr>
            <w:r w:rsidRPr="002D36F6">
              <w:t>0 - первичный документ,</w:t>
            </w:r>
          </w:p>
          <w:p w:rsidR="00A64E45" w:rsidRPr="002D36F6" w:rsidRDefault="00A64E45">
            <w:pPr>
              <w:pStyle w:val="ConsPlusNormal"/>
            </w:pPr>
            <w:r w:rsidRPr="002D36F6">
              <w:t>1, 2, 3 и так далее - уточненный документ.</w:t>
            </w:r>
          </w:p>
          <w:p w:rsidR="00A64E45" w:rsidRPr="002D36F6" w:rsidRDefault="00A64E45">
            <w:pPr>
              <w:pStyle w:val="ConsPlusNormal"/>
            </w:pPr>
            <w:r w:rsidRPr="002D36F6">
              <w:t>Для уточненного документа значение должно быть на 1 больше ранее принятого налоговым органом документа</w:t>
            </w:r>
          </w:p>
        </w:tc>
      </w:tr>
      <w:tr w:rsidR="002D36F6" w:rsidRPr="002D36F6">
        <w:tc>
          <w:tcPr>
            <w:tcW w:w="3345" w:type="dxa"/>
          </w:tcPr>
          <w:p w:rsidR="00A64E45" w:rsidRPr="002D36F6" w:rsidRDefault="00A64E45">
            <w:pPr>
              <w:pStyle w:val="ConsPlusNormal"/>
            </w:pPr>
            <w:r w:rsidRPr="002D36F6">
              <w:t>Представляется в налоговый орган (код)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t>КодНО</w:t>
            </w:r>
            <w:proofErr w:type="spellEnd"/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T(=4)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ОК</w:t>
            </w:r>
          </w:p>
        </w:tc>
        <w:tc>
          <w:tcPr>
            <w:tcW w:w="2891" w:type="dxa"/>
            <w:gridSpan w:val="2"/>
          </w:tcPr>
          <w:p w:rsidR="00A64E45" w:rsidRPr="002D36F6" w:rsidRDefault="00A64E45">
            <w:pPr>
              <w:pStyle w:val="ConsPlusNormal"/>
            </w:pPr>
            <w:r w:rsidRPr="002D36F6">
              <w:t>Типовой элемент &lt;</w:t>
            </w:r>
            <w:proofErr w:type="spellStart"/>
            <w:r w:rsidRPr="002D36F6">
              <w:t>СОНОТип</w:t>
            </w:r>
            <w:proofErr w:type="spellEnd"/>
            <w:r w:rsidRPr="002D36F6">
              <w:t>&gt;</w:t>
            </w:r>
          </w:p>
        </w:tc>
      </w:tr>
      <w:tr w:rsidR="002D36F6" w:rsidRPr="002D36F6">
        <w:tc>
          <w:tcPr>
            <w:tcW w:w="3345" w:type="dxa"/>
            <w:vMerge w:val="restart"/>
          </w:tcPr>
          <w:p w:rsidR="00A64E45" w:rsidRPr="002D36F6" w:rsidRDefault="00A64E45">
            <w:pPr>
              <w:pStyle w:val="ConsPlusNormal"/>
            </w:pPr>
            <w:r w:rsidRPr="002D36F6">
              <w:t>По месту нахождения (учета) (код)</w:t>
            </w:r>
          </w:p>
        </w:tc>
        <w:tc>
          <w:tcPr>
            <w:tcW w:w="1644" w:type="dxa"/>
            <w:vMerge w:val="restart"/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t>ПоМесту</w:t>
            </w:r>
            <w:proofErr w:type="spellEnd"/>
          </w:p>
        </w:tc>
        <w:tc>
          <w:tcPr>
            <w:tcW w:w="1134" w:type="dxa"/>
            <w:vMerge w:val="restart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  <w:vMerge w:val="restart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T(=3)</w:t>
            </w:r>
          </w:p>
        </w:tc>
        <w:tc>
          <w:tcPr>
            <w:tcW w:w="1191" w:type="dxa"/>
            <w:vMerge w:val="restart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ОК</w:t>
            </w:r>
          </w:p>
        </w:tc>
        <w:tc>
          <w:tcPr>
            <w:tcW w:w="2891" w:type="dxa"/>
            <w:gridSpan w:val="2"/>
            <w:tcBorders>
              <w:bottom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Принимает значение:</w:t>
            </w:r>
          </w:p>
        </w:tc>
      </w:tr>
      <w:tr w:rsidR="002D36F6" w:rsidRPr="002D36F6">
        <w:tblPrEx>
          <w:tblBorders>
            <w:insideH w:val="nil"/>
          </w:tblBorders>
        </w:tblPrEx>
        <w:tc>
          <w:tcPr>
            <w:tcW w:w="3345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64E45" w:rsidRPr="002D36F6" w:rsidRDefault="00A64E45">
            <w:pPr>
              <w:pStyle w:val="ConsPlusNormal"/>
              <w:jc w:val="right"/>
            </w:pPr>
            <w:r w:rsidRPr="002D36F6">
              <w:t>116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- по месту постановки индивидуального предпринимателя на учет в качестве налогоплательщика |</w:t>
            </w:r>
          </w:p>
        </w:tc>
      </w:tr>
      <w:tr w:rsidR="002D36F6" w:rsidRPr="002D36F6">
        <w:tblPrEx>
          <w:tblBorders>
            <w:insideH w:val="nil"/>
          </w:tblBorders>
        </w:tblPrEx>
        <w:tc>
          <w:tcPr>
            <w:tcW w:w="3345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64E45" w:rsidRPr="002D36F6" w:rsidRDefault="00A64E45">
            <w:pPr>
              <w:pStyle w:val="ConsPlusNormal"/>
              <w:jc w:val="right"/>
            </w:pPr>
            <w:r w:rsidRPr="002D36F6">
              <w:t>213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- по месту постановки на учет организации в качестве крупнейшего налогоплательщика |</w:t>
            </w:r>
          </w:p>
        </w:tc>
      </w:tr>
      <w:tr w:rsidR="002D36F6" w:rsidRPr="002D36F6">
        <w:tblPrEx>
          <w:tblBorders>
            <w:insideH w:val="nil"/>
          </w:tblBorders>
        </w:tblPrEx>
        <w:tc>
          <w:tcPr>
            <w:tcW w:w="3345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64E45" w:rsidRPr="002D36F6" w:rsidRDefault="00A64E45">
            <w:pPr>
              <w:pStyle w:val="ConsPlusNormal"/>
              <w:jc w:val="right"/>
            </w:pPr>
            <w:r w:rsidRPr="002D36F6">
              <w:t>214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 xml:space="preserve">- по месту постановки на учет организации, не являющейся </w:t>
            </w:r>
            <w:r w:rsidRPr="002D36F6">
              <w:lastRenderedPageBreak/>
              <w:t>крупнейшим налогоплательщиком |</w:t>
            </w:r>
          </w:p>
        </w:tc>
      </w:tr>
      <w:tr w:rsidR="002D36F6" w:rsidRPr="002D36F6">
        <w:tblPrEx>
          <w:tblBorders>
            <w:insideH w:val="nil"/>
          </w:tblBorders>
        </w:tblPrEx>
        <w:tc>
          <w:tcPr>
            <w:tcW w:w="3345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64E45" w:rsidRPr="002D36F6" w:rsidRDefault="00A64E45">
            <w:pPr>
              <w:pStyle w:val="ConsPlusNormal"/>
              <w:jc w:val="right"/>
            </w:pPr>
            <w:r w:rsidRPr="002D36F6">
              <w:t>215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- по месту постановки на учет правопреемника, не являющегося крупнейшим налогоплательщиком |</w:t>
            </w:r>
          </w:p>
        </w:tc>
      </w:tr>
      <w:tr w:rsidR="002D36F6" w:rsidRPr="002D36F6">
        <w:tblPrEx>
          <w:tblBorders>
            <w:insideH w:val="nil"/>
          </w:tblBorders>
        </w:tblPrEx>
        <w:tc>
          <w:tcPr>
            <w:tcW w:w="3345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64E45" w:rsidRPr="002D36F6" w:rsidRDefault="00A64E45">
            <w:pPr>
              <w:pStyle w:val="ConsPlusNormal"/>
              <w:jc w:val="right"/>
            </w:pPr>
            <w:r w:rsidRPr="002D36F6">
              <w:t>216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- по месту постановки на учет правопреемника, являющегося крупнейшим налогоплательщиком |</w:t>
            </w:r>
          </w:p>
        </w:tc>
      </w:tr>
      <w:tr w:rsidR="002D36F6" w:rsidRPr="002D36F6">
        <w:tblPrEx>
          <w:tblBorders>
            <w:insideH w:val="nil"/>
          </w:tblBorders>
        </w:tblPrEx>
        <w:tc>
          <w:tcPr>
            <w:tcW w:w="3345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64E45" w:rsidRPr="002D36F6" w:rsidRDefault="00A64E45">
            <w:pPr>
              <w:pStyle w:val="ConsPlusNormal"/>
              <w:jc w:val="right"/>
            </w:pPr>
            <w:r w:rsidRPr="002D36F6">
              <w:t>227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- по месту постановки на учет участника договора инвестиционного товарищества - управляющего товарища, ответственного за ведение налогового учета |</w:t>
            </w:r>
          </w:p>
        </w:tc>
      </w:tr>
      <w:tr w:rsidR="002D36F6" w:rsidRPr="002D36F6">
        <w:tblPrEx>
          <w:tblBorders>
            <w:insideH w:val="nil"/>
          </w:tblBorders>
        </w:tblPrEx>
        <w:tc>
          <w:tcPr>
            <w:tcW w:w="3345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64E45" w:rsidRPr="002D36F6" w:rsidRDefault="00A64E45">
            <w:pPr>
              <w:pStyle w:val="ConsPlusNormal"/>
              <w:jc w:val="right"/>
            </w:pPr>
            <w:r w:rsidRPr="002D36F6">
              <w:t>231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- по месту нахождения налогового агента |</w:t>
            </w:r>
          </w:p>
        </w:tc>
      </w:tr>
      <w:tr w:rsidR="002D36F6" w:rsidRPr="002D36F6">
        <w:tblPrEx>
          <w:tblBorders>
            <w:insideH w:val="nil"/>
          </w:tblBorders>
        </w:tblPrEx>
        <w:tc>
          <w:tcPr>
            <w:tcW w:w="3345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64E45" w:rsidRPr="002D36F6" w:rsidRDefault="00A64E45">
            <w:pPr>
              <w:pStyle w:val="ConsPlusNormal"/>
              <w:jc w:val="right"/>
            </w:pPr>
            <w:r w:rsidRPr="002D36F6">
              <w:t>250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 xml:space="preserve">- по месту постановки на учет налогоплательщика при выполнении </w:t>
            </w:r>
            <w:r w:rsidRPr="002D36F6">
              <w:lastRenderedPageBreak/>
              <w:t>соглашения о разделе продукции |</w:t>
            </w:r>
          </w:p>
        </w:tc>
      </w:tr>
      <w:tr w:rsidR="002D36F6" w:rsidRPr="002D36F6">
        <w:tc>
          <w:tcPr>
            <w:tcW w:w="3345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A64E45" w:rsidRPr="002D36F6" w:rsidRDefault="00A64E45">
            <w:pPr>
              <w:pStyle w:val="ConsPlusNormal"/>
              <w:jc w:val="right"/>
            </w:pPr>
            <w:r w:rsidRPr="002D36F6">
              <w:t>331</w:t>
            </w:r>
          </w:p>
        </w:tc>
        <w:tc>
          <w:tcPr>
            <w:tcW w:w="2324" w:type="dxa"/>
            <w:tcBorders>
              <w:top w:val="nil"/>
              <w:left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- по месту осуществления деятельности иностранной организации через отделение иностранной организации</w:t>
            </w:r>
          </w:p>
        </w:tc>
      </w:tr>
      <w:tr w:rsidR="002D36F6" w:rsidRPr="002D36F6">
        <w:tc>
          <w:tcPr>
            <w:tcW w:w="3345" w:type="dxa"/>
          </w:tcPr>
          <w:p w:rsidR="00A64E45" w:rsidRPr="002D36F6" w:rsidRDefault="00A64E45">
            <w:pPr>
              <w:pStyle w:val="ConsPlusNormal"/>
            </w:pPr>
            <w:r w:rsidRPr="002D36F6">
              <w:t xml:space="preserve">Сведения о налогоплательщике - участнике оборота товаров, подлежащих </w:t>
            </w:r>
            <w:proofErr w:type="spellStart"/>
            <w:r w:rsidRPr="002D36F6">
              <w:t>прослеживаемости</w:t>
            </w:r>
            <w:proofErr w:type="spellEnd"/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t>СвНП</w:t>
            </w:r>
            <w:proofErr w:type="spellEnd"/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С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</w:t>
            </w:r>
          </w:p>
        </w:tc>
        <w:tc>
          <w:tcPr>
            <w:tcW w:w="2891" w:type="dxa"/>
            <w:gridSpan w:val="2"/>
          </w:tcPr>
          <w:p w:rsidR="00A64E45" w:rsidRPr="002D36F6" w:rsidRDefault="00A64E45">
            <w:pPr>
              <w:pStyle w:val="ConsPlusNormal"/>
            </w:pPr>
            <w:r w:rsidRPr="002D36F6">
              <w:t>Состав элемента представлен в таблице 4.3</w:t>
            </w:r>
          </w:p>
        </w:tc>
      </w:tr>
      <w:tr w:rsidR="002D36F6" w:rsidRPr="002D36F6">
        <w:tc>
          <w:tcPr>
            <w:tcW w:w="3345" w:type="dxa"/>
          </w:tcPr>
          <w:p w:rsidR="00A64E45" w:rsidRPr="002D36F6" w:rsidRDefault="00A64E45">
            <w:pPr>
              <w:pStyle w:val="ConsPlusNormal"/>
            </w:pPr>
            <w:r w:rsidRPr="002D36F6">
              <w:t>Сведения о лице, подписавшем документ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Подписант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С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</w:t>
            </w:r>
          </w:p>
        </w:tc>
        <w:tc>
          <w:tcPr>
            <w:tcW w:w="2891" w:type="dxa"/>
            <w:gridSpan w:val="2"/>
          </w:tcPr>
          <w:p w:rsidR="00A64E45" w:rsidRPr="002D36F6" w:rsidRDefault="00A64E45">
            <w:pPr>
              <w:pStyle w:val="ConsPlusNormal"/>
            </w:pPr>
            <w:r w:rsidRPr="002D36F6">
              <w:t>Состав элемента представлен в таблице 4.7</w:t>
            </w:r>
          </w:p>
        </w:tc>
      </w:tr>
      <w:tr w:rsidR="00A64E45" w:rsidRPr="002D36F6">
        <w:tc>
          <w:tcPr>
            <w:tcW w:w="3345" w:type="dxa"/>
          </w:tcPr>
          <w:p w:rsidR="00A64E45" w:rsidRPr="002D36F6" w:rsidRDefault="00A64E45">
            <w:pPr>
              <w:pStyle w:val="ConsPlusNormal"/>
            </w:pPr>
            <w:r w:rsidRPr="002D36F6">
              <w:t xml:space="preserve">Отчет об операциях с товарами, подлежащими </w:t>
            </w:r>
            <w:proofErr w:type="spellStart"/>
            <w:r w:rsidRPr="002D36F6">
              <w:t>прослеживаемости</w:t>
            </w:r>
            <w:proofErr w:type="spellEnd"/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t>ОтчетОперПрТов</w:t>
            </w:r>
            <w:proofErr w:type="spellEnd"/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С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</w:t>
            </w:r>
          </w:p>
        </w:tc>
        <w:tc>
          <w:tcPr>
            <w:tcW w:w="2891" w:type="dxa"/>
            <w:gridSpan w:val="2"/>
          </w:tcPr>
          <w:p w:rsidR="00A64E45" w:rsidRPr="002D36F6" w:rsidRDefault="00A64E45">
            <w:pPr>
              <w:pStyle w:val="ConsPlusNormal"/>
            </w:pPr>
            <w:r w:rsidRPr="002D36F6">
              <w:t>Состав элемента представлен в таблице 4.9</w:t>
            </w:r>
          </w:p>
        </w:tc>
      </w:tr>
    </w:tbl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right"/>
      </w:pPr>
      <w:r w:rsidRPr="002D36F6">
        <w:t>Таблица 4.3</w:t>
      </w: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center"/>
      </w:pPr>
      <w:bookmarkStart w:id="182" w:name="P3035"/>
      <w:bookmarkEnd w:id="182"/>
      <w:r w:rsidRPr="002D36F6">
        <w:t>Сведения о налогоплательщике - участнике оборота товаров,</w:t>
      </w:r>
    </w:p>
    <w:p w:rsidR="00A64E45" w:rsidRPr="002D36F6" w:rsidRDefault="00A64E45">
      <w:pPr>
        <w:pStyle w:val="ConsPlusNormal"/>
        <w:jc w:val="center"/>
      </w:pPr>
      <w:r w:rsidRPr="002D36F6">
        <w:t xml:space="preserve">подлежащих </w:t>
      </w:r>
      <w:proofErr w:type="spellStart"/>
      <w:r w:rsidRPr="002D36F6">
        <w:t>прослеживаемости</w:t>
      </w:r>
      <w:proofErr w:type="spellEnd"/>
      <w:r w:rsidRPr="002D36F6">
        <w:t xml:space="preserve"> (</w:t>
      </w:r>
      <w:proofErr w:type="spellStart"/>
      <w:r w:rsidRPr="002D36F6">
        <w:t>СвНП</w:t>
      </w:r>
      <w:proofErr w:type="spellEnd"/>
      <w:r w:rsidRPr="002D36F6">
        <w:t>)</w:t>
      </w:r>
    </w:p>
    <w:p w:rsidR="00A64E45" w:rsidRPr="002D36F6" w:rsidRDefault="00A64E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1644"/>
        <w:gridCol w:w="1134"/>
        <w:gridCol w:w="1134"/>
        <w:gridCol w:w="1191"/>
        <w:gridCol w:w="2891"/>
      </w:tblGrid>
      <w:tr w:rsidR="002D36F6" w:rsidRPr="002D36F6"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Наименование элемента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Сокращенное наименование (код) элемента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Признак типа элемента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Формат элемента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Признак обязательности элемента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Дополнительная информация</w:t>
            </w:r>
          </w:p>
        </w:tc>
      </w:tr>
      <w:tr w:rsidR="002D36F6" w:rsidRPr="002D36F6">
        <w:tblPrEx>
          <w:tblBorders>
            <w:insideH w:val="none" w:sz="0" w:space="0" w:color="auto"/>
          </w:tblBorders>
        </w:tblPrEx>
        <w:tc>
          <w:tcPr>
            <w:tcW w:w="3345" w:type="dxa"/>
            <w:tcBorders>
              <w:top w:val="single" w:sz="4" w:space="0" w:color="auto"/>
              <w:bottom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 xml:space="preserve">Сведения об организации - </w:t>
            </w:r>
            <w:r w:rsidRPr="002D36F6">
              <w:lastRenderedPageBreak/>
              <w:t xml:space="preserve">участнике оборота товаров, подлежащих </w:t>
            </w:r>
            <w:proofErr w:type="spellStart"/>
            <w:r w:rsidRPr="002D36F6">
              <w:t>прослеживаемости</w:t>
            </w:r>
            <w:proofErr w:type="spellEnd"/>
            <w:r w:rsidRPr="002D36F6">
              <w:t xml:space="preserve"> |</w:t>
            </w:r>
          </w:p>
        </w:tc>
        <w:tc>
          <w:tcPr>
            <w:tcW w:w="1644" w:type="dxa"/>
            <w:tcBorders>
              <w:top w:val="single" w:sz="4" w:space="0" w:color="auto"/>
              <w:bottom w:val="nil"/>
            </w:tcBorders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lastRenderedPageBreak/>
              <w:t>СведЮЛ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С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</w:t>
            </w:r>
          </w:p>
        </w:tc>
        <w:tc>
          <w:tcPr>
            <w:tcW w:w="2891" w:type="dxa"/>
            <w:tcBorders>
              <w:top w:val="single" w:sz="4" w:space="0" w:color="auto"/>
              <w:bottom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 xml:space="preserve">Состав элемента </w:t>
            </w:r>
            <w:r w:rsidRPr="002D36F6">
              <w:lastRenderedPageBreak/>
              <w:t>представлен в таблице 4.4</w:t>
            </w:r>
          </w:p>
        </w:tc>
      </w:tr>
      <w:tr w:rsidR="00A64E45" w:rsidRPr="002D36F6">
        <w:tblPrEx>
          <w:tblBorders>
            <w:insideH w:val="none" w:sz="0" w:space="0" w:color="auto"/>
          </w:tblBorders>
        </w:tblPrEx>
        <w:tc>
          <w:tcPr>
            <w:tcW w:w="3345" w:type="dxa"/>
            <w:tcBorders>
              <w:top w:val="nil"/>
              <w:bottom w:val="single" w:sz="4" w:space="0" w:color="auto"/>
            </w:tcBorders>
          </w:tcPr>
          <w:p w:rsidR="00A64E45" w:rsidRPr="002D36F6" w:rsidRDefault="00A64E45">
            <w:pPr>
              <w:pStyle w:val="ConsPlusNormal"/>
            </w:pPr>
            <w:r w:rsidRPr="002D36F6">
              <w:lastRenderedPageBreak/>
              <w:t xml:space="preserve">Сведения о физическом лице, зарегистрированном в качестве индивидуального предпринимателя - участнике оборота товаров, подлежащих </w:t>
            </w:r>
            <w:proofErr w:type="spellStart"/>
            <w:r w:rsidRPr="002D36F6">
              <w:t>прослеживаемости</w:t>
            </w:r>
            <w:proofErr w:type="spellEnd"/>
          </w:p>
        </w:tc>
        <w:tc>
          <w:tcPr>
            <w:tcW w:w="1644" w:type="dxa"/>
            <w:tcBorders>
              <w:top w:val="nil"/>
              <w:bottom w:val="single" w:sz="4" w:space="0" w:color="auto"/>
            </w:tcBorders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t>СведИП</w:t>
            </w:r>
            <w:proofErr w:type="spellEnd"/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С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</w:t>
            </w:r>
          </w:p>
        </w:tc>
        <w:tc>
          <w:tcPr>
            <w:tcW w:w="2891" w:type="dxa"/>
            <w:tcBorders>
              <w:top w:val="nil"/>
              <w:bottom w:val="single" w:sz="4" w:space="0" w:color="auto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Состав элемента представлен в таблице 4.6</w:t>
            </w:r>
          </w:p>
        </w:tc>
      </w:tr>
    </w:tbl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right"/>
      </w:pPr>
      <w:r w:rsidRPr="002D36F6">
        <w:t>Таблица 4.4</w:t>
      </w: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center"/>
      </w:pPr>
      <w:bookmarkStart w:id="183" w:name="P3059"/>
      <w:bookmarkEnd w:id="183"/>
      <w:r w:rsidRPr="002D36F6">
        <w:t>Сведения об организации - участнике оборота товаров,</w:t>
      </w:r>
    </w:p>
    <w:p w:rsidR="00A64E45" w:rsidRPr="002D36F6" w:rsidRDefault="00A64E45">
      <w:pPr>
        <w:pStyle w:val="ConsPlusNormal"/>
        <w:jc w:val="center"/>
      </w:pPr>
      <w:r w:rsidRPr="002D36F6">
        <w:t xml:space="preserve">подлежащих </w:t>
      </w:r>
      <w:proofErr w:type="spellStart"/>
      <w:r w:rsidRPr="002D36F6">
        <w:t>прослеживаемости</w:t>
      </w:r>
      <w:proofErr w:type="spellEnd"/>
      <w:r w:rsidRPr="002D36F6">
        <w:t xml:space="preserve"> (</w:t>
      </w:r>
      <w:proofErr w:type="spellStart"/>
      <w:r w:rsidRPr="002D36F6">
        <w:t>СведЮЛ</w:t>
      </w:r>
      <w:proofErr w:type="spellEnd"/>
      <w:r w:rsidRPr="002D36F6">
        <w:t>)</w:t>
      </w:r>
    </w:p>
    <w:p w:rsidR="00A64E45" w:rsidRPr="002D36F6" w:rsidRDefault="00A64E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1644"/>
        <w:gridCol w:w="1134"/>
        <w:gridCol w:w="1134"/>
        <w:gridCol w:w="1191"/>
        <w:gridCol w:w="2891"/>
      </w:tblGrid>
      <w:tr w:rsidR="002D36F6" w:rsidRPr="002D36F6">
        <w:tc>
          <w:tcPr>
            <w:tcW w:w="3345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Наименование элемента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Сокращенное наименование (код) элемента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Признак типа элемента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Формат элемента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Признак обязательности элемента</w:t>
            </w:r>
          </w:p>
        </w:tc>
        <w:tc>
          <w:tcPr>
            <w:tcW w:w="28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Дополнительная информация</w:t>
            </w:r>
          </w:p>
        </w:tc>
      </w:tr>
      <w:tr w:rsidR="002D36F6" w:rsidRPr="002D36F6">
        <w:tc>
          <w:tcPr>
            <w:tcW w:w="3345" w:type="dxa"/>
          </w:tcPr>
          <w:p w:rsidR="00A64E45" w:rsidRPr="002D36F6" w:rsidRDefault="00A64E45">
            <w:pPr>
              <w:pStyle w:val="ConsPlusNormal"/>
            </w:pPr>
            <w:r w:rsidRPr="002D36F6">
              <w:t>Наименование организации, представительства (филиала) иностранной организации, иного обособленного подразделения, осуществляющего деятельность на территории Российской Федерации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t>НаимОрг</w:t>
            </w:r>
            <w:proofErr w:type="spellEnd"/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T(1-1000)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</w:t>
            </w:r>
          </w:p>
        </w:tc>
        <w:tc>
          <w:tcPr>
            <w:tcW w:w="2891" w:type="dxa"/>
          </w:tcPr>
          <w:p w:rsidR="00A64E45" w:rsidRPr="002D36F6" w:rsidRDefault="00A64E45">
            <w:pPr>
              <w:pStyle w:val="ConsPlusNormal"/>
            </w:pPr>
          </w:p>
        </w:tc>
      </w:tr>
      <w:tr w:rsidR="002D36F6" w:rsidRPr="002D36F6">
        <w:tc>
          <w:tcPr>
            <w:tcW w:w="3345" w:type="dxa"/>
          </w:tcPr>
          <w:p w:rsidR="00A64E45" w:rsidRPr="002D36F6" w:rsidRDefault="00A64E45">
            <w:pPr>
              <w:pStyle w:val="ConsPlusNormal"/>
            </w:pPr>
            <w:r w:rsidRPr="002D36F6">
              <w:t>ИНН организации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ИННЮЛ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T(=10)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</w:t>
            </w:r>
          </w:p>
        </w:tc>
        <w:tc>
          <w:tcPr>
            <w:tcW w:w="2891" w:type="dxa"/>
          </w:tcPr>
          <w:p w:rsidR="00A64E45" w:rsidRPr="002D36F6" w:rsidRDefault="00A64E45">
            <w:pPr>
              <w:pStyle w:val="ConsPlusNormal"/>
            </w:pPr>
            <w:r w:rsidRPr="002D36F6">
              <w:t>Типовой элемент &lt;</w:t>
            </w:r>
            <w:proofErr w:type="spellStart"/>
            <w:r w:rsidRPr="002D36F6">
              <w:t>ИННЮЛТип</w:t>
            </w:r>
            <w:proofErr w:type="spellEnd"/>
            <w:r w:rsidRPr="002D36F6">
              <w:t>&gt;</w:t>
            </w:r>
          </w:p>
        </w:tc>
      </w:tr>
      <w:tr w:rsidR="002D36F6" w:rsidRPr="002D36F6">
        <w:tc>
          <w:tcPr>
            <w:tcW w:w="3345" w:type="dxa"/>
          </w:tcPr>
          <w:p w:rsidR="00A64E45" w:rsidRPr="002D36F6" w:rsidRDefault="00A64E45">
            <w:pPr>
              <w:pStyle w:val="ConsPlusNormal"/>
            </w:pPr>
            <w:r w:rsidRPr="002D36F6">
              <w:t>КПП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КПП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T(=9)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Н</w:t>
            </w:r>
          </w:p>
        </w:tc>
        <w:tc>
          <w:tcPr>
            <w:tcW w:w="2891" w:type="dxa"/>
          </w:tcPr>
          <w:p w:rsidR="00A64E45" w:rsidRPr="002D36F6" w:rsidRDefault="00A64E45">
            <w:pPr>
              <w:pStyle w:val="ConsPlusNormal"/>
            </w:pPr>
            <w:r w:rsidRPr="002D36F6">
              <w:t>Типовой элемент &lt;</w:t>
            </w:r>
            <w:proofErr w:type="spellStart"/>
            <w:r w:rsidRPr="002D36F6">
              <w:t>КППТип</w:t>
            </w:r>
            <w:proofErr w:type="spellEnd"/>
            <w:r w:rsidRPr="002D36F6">
              <w:t>&gt;</w:t>
            </w:r>
          </w:p>
        </w:tc>
      </w:tr>
      <w:tr w:rsidR="00A64E45" w:rsidRPr="002D36F6">
        <w:tc>
          <w:tcPr>
            <w:tcW w:w="3345" w:type="dxa"/>
          </w:tcPr>
          <w:p w:rsidR="00A64E45" w:rsidRPr="002D36F6" w:rsidRDefault="00A64E45">
            <w:pPr>
              <w:pStyle w:val="ConsPlusNormal"/>
            </w:pPr>
            <w:r w:rsidRPr="002D36F6">
              <w:lastRenderedPageBreak/>
              <w:t xml:space="preserve">Сведения о правопреемнике участника оборота товаров, подлежащих </w:t>
            </w:r>
            <w:proofErr w:type="spellStart"/>
            <w:r w:rsidRPr="002D36F6">
              <w:t>прослеживаемости</w:t>
            </w:r>
            <w:proofErr w:type="spellEnd"/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t>СвРеоргЮЛ</w:t>
            </w:r>
            <w:proofErr w:type="spellEnd"/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С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Н</w:t>
            </w:r>
          </w:p>
        </w:tc>
        <w:tc>
          <w:tcPr>
            <w:tcW w:w="2891" w:type="dxa"/>
          </w:tcPr>
          <w:p w:rsidR="00A64E45" w:rsidRPr="002D36F6" w:rsidRDefault="00A64E45">
            <w:pPr>
              <w:pStyle w:val="ConsPlusNormal"/>
            </w:pPr>
            <w:r w:rsidRPr="002D36F6">
              <w:t>Состав элемента представлен в таблице 4.5</w:t>
            </w:r>
          </w:p>
        </w:tc>
      </w:tr>
    </w:tbl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right"/>
      </w:pPr>
      <w:r w:rsidRPr="002D36F6">
        <w:t>Таблица 4.5</w:t>
      </w: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center"/>
      </w:pPr>
      <w:bookmarkStart w:id="184" w:name="P3095"/>
      <w:bookmarkEnd w:id="184"/>
      <w:r w:rsidRPr="002D36F6">
        <w:t>Сведения о правопреемнике участника оборота товаров,</w:t>
      </w:r>
    </w:p>
    <w:p w:rsidR="00A64E45" w:rsidRPr="002D36F6" w:rsidRDefault="00A64E45">
      <w:pPr>
        <w:pStyle w:val="ConsPlusNormal"/>
        <w:jc w:val="center"/>
      </w:pPr>
      <w:r w:rsidRPr="002D36F6">
        <w:t xml:space="preserve">подлежащих </w:t>
      </w:r>
      <w:proofErr w:type="spellStart"/>
      <w:r w:rsidRPr="002D36F6">
        <w:t>прослеживаемости</w:t>
      </w:r>
      <w:proofErr w:type="spellEnd"/>
      <w:r w:rsidRPr="002D36F6">
        <w:t xml:space="preserve"> (</w:t>
      </w:r>
      <w:proofErr w:type="spellStart"/>
      <w:r w:rsidRPr="002D36F6">
        <w:t>СвРеоргЮЛ</w:t>
      </w:r>
      <w:proofErr w:type="spellEnd"/>
      <w:r w:rsidRPr="002D36F6">
        <w:t>)</w:t>
      </w:r>
    </w:p>
    <w:p w:rsidR="00A64E45" w:rsidRPr="002D36F6" w:rsidRDefault="00A64E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1644"/>
        <w:gridCol w:w="1134"/>
        <w:gridCol w:w="1134"/>
        <w:gridCol w:w="1191"/>
        <w:gridCol w:w="340"/>
        <w:gridCol w:w="2551"/>
      </w:tblGrid>
      <w:tr w:rsidR="002D36F6" w:rsidRPr="002D36F6">
        <w:tc>
          <w:tcPr>
            <w:tcW w:w="3345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Наименование элемента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Сокращенное наименование (код) элемента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Признак типа элемента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Формат элемента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Признак обязательности элемента</w:t>
            </w:r>
          </w:p>
        </w:tc>
        <w:tc>
          <w:tcPr>
            <w:tcW w:w="2891" w:type="dxa"/>
            <w:gridSpan w:val="2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Дополнительная информация</w:t>
            </w:r>
          </w:p>
        </w:tc>
      </w:tr>
      <w:tr w:rsidR="002D36F6" w:rsidRPr="002D36F6">
        <w:tc>
          <w:tcPr>
            <w:tcW w:w="3345" w:type="dxa"/>
            <w:vMerge w:val="restart"/>
          </w:tcPr>
          <w:p w:rsidR="00A64E45" w:rsidRPr="002D36F6" w:rsidRDefault="00A64E45">
            <w:pPr>
              <w:pStyle w:val="ConsPlusNormal"/>
            </w:pPr>
            <w:r w:rsidRPr="002D36F6">
              <w:t>Форма реорганизации (ликвидации) (код)</w:t>
            </w:r>
          </w:p>
        </w:tc>
        <w:tc>
          <w:tcPr>
            <w:tcW w:w="1644" w:type="dxa"/>
            <w:vMerge w:val="restart"/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t>ФормРеорг</w:t>
            </w:r>
            <w:proofErr w:type="spellEnd"/>
          </w:p>
        </w:tc>
        <w:tc>
          <w:tcPr>
            <w:tcW w:w="1134" w:type="dxa"/>
            <w:vMerge w:val="restart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  <w:vMerge w:val="restart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T(=1)</w:t>
            </w:r>
          </w:p>
        </w:tc>
        <w:tc>
          <w:tcPr>
            <w:tcW w:w="1191" w:type="dxa"/>
            <w:vMerge w:val="restart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ОК</w:t>
            </w:r>
          </w:p>
        </w:tc>
        <w:tc>
          <w:tcPr>
            <w:tcW w:w="2891" w:type="dxa"/>
            <w:gridSpan w:val="2"/>
            <w:tcBorders>
              <w:bottom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Принимает значение:</w:t>
            </w:r>
          </w:p>
        </w:tc>
      </w:tr>
      <w:tr w:rsidR="002D36F6" w:rsidRPr="002D36F6">
        <w:tblPrEx>
          <w:tblBorders>
            <w:insideH w:val="nil"/>
          </w:tblBorders>
        </w:tblPrEx>
        <w:tc>
          <w:tcPr>
            <w:tcW w:w="3345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- ликвидация |</w:t>
            </w:r>
          </w:p>
        </w:tc>
      </w:tr>
      <w:tr w:rsidR="002D36F6" w:rsidRPr="002D36F6">
        <w:tblPrEx>
          <w:tblBorders>
            <w:insideH w:val="nil"/>
          </w:tblBorders>
        </w:tblPrEx>
        <w:tc>
          <w:tcPr>
            <w:tcW w:w="3345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- преобразование |</w:t>
            </w:r>
          </w:p>
        </w:tc>
      </w:tr>
      <w:tr w:rsidR="002D36F6" w:rsidRPr="002D36F6">
        <w:tblPrEx>
          <w:tblBorders>
            <w:insideH w:val="nil"/>
          </w:tblBorders>
        </w:tblPrEx>
        <w:tc>
          <w:tcPr>
            <w:tcW w:w="3345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- слияние |</w:t>
            </w:r>
          </w:p>
        </w:tc>
      </w:tr>
      <w:tr w:rsidR="002D36F6" w:rsidRPr="002D36F6">
        <w:tblPrEx>
          <w:tblBorders>
            <w:insideH w:val="nil"/>
          </w:tblBorders>
        </w:tblPrEx>
        <w:tc>
          <w:tcPr>
            <w:tcW w:w="3345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- разделение |</w:t>
            </w:r>
          </w:p>
        </w:tc>
      </w:tr>
      <w:tr w:rsidR="002D36F6" w:rsidRPr="002D36F6">
        <w:tblPrEx>
          <w:tblBorders>
            <w:insideH w:val="nil"/>
          </w:tblBorders>
        </w:tblPrEx>
        <w:tc>
          <w:tcPr>
            <w:tcW w:w="3345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- присоединение |</w:t>
            </w:r>
          </w:p>
        </w:tc>
      </w:tr>
      <w:tr w:rsidR="002D36F6" w:rsidRPr="002D36F6">
        <w:tc>
          <w:tcPr>
            <w:tcW w:w="3345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340" w:type="dxa"/>
            <w:tcBorders>
              <w:top w:val="nil"/>
              <w:right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6</w:t>
            </w:r>
          </w:p>
        </w:tc>
        <w:tc>
          <w:tcPr>
            <w:tcW w:w="2551" w:type="dxa"/>
            <w:tcBorders>
              <w:top w:val="nil"/>
              <w:left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- разделение с одновременным присоединением</w:t>
            </w:r>
          </w:p>
        </w:tc>
      </w:tr>
      <w:tr w:rsidR="002D36F6" w:rsidRPr="002D36F6">
        <w:tc>
          <w:tcPr>
            <w:tcW w:w="3345" w:type="dxa"/>
          </w:tcPr>
          <w:p w:rsidR="00A64E45" w:rsidRPr="002D36F6" w:rsidRDefault="00A64E45">
            <w:pPr>
              <w:pStyle w:val="ConsPlusNormal"/>
            </w:pPr>
            <w:r w:rsidRPr="002D36F6">
              <w:t xml:space="preserve">ИНН правопреемника участника оборота товаров, подлежащих </w:t>
            </w:r>
            <w:proofErr w:type="spellStart"/>
            <w:r w:rsidRPr="002D36F6">
              <w:t>прослеживаемости</w:t>
            </w:r>
            <w:proofErr w:type="spellEnd"/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ИННЮЛ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T(=10)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НУ</w:t>
            </w:r>
          </w:p>
        </w:tc>
        <w:tc>
          <w:tcPr>
            <w:tcW w:w="2891" w:type="dxa"/>
            <w:gridSpan w:val="2"/>
          </w:tcPr>
          <w:p w:rsidR="00A64E45" w:rsidRPr="002D36F6" w:rsidRDefault="00A64E45">
            <w:pPr>
              <w:pStyle w:val="ConsPlusNormal"/>
            </w:pPr>
            <w:r w:rsidRPr="002D36F6">
              <w:t>Типовой элемент &lt;</w:t>
            </w:r>
            <w:proofErr w:type="spellStart"/>
            <w:r w:rsidRPr="002D36F6">
              <w:t>ИННЮЛТип</w:t>
            </w:r>
            <w:proofErr w:type="spellEnd"/>
            <w:r w:rsidRPr="002D36F6">
              <w:t>&gt;</w:t>
            </w:r>
          </w:p>
          <w:p w:rsidR="00A64E45" w:rsidRPr="002D36F6" w:rsidRDefault="00A64E45">
            <w:pPr>
              <w:pStyle w:val="ConsPlusNormal"/>
            </w:pPr>
            <w:r w:rsidRPr="002D36F6">
              <w:t>Элемент обязателен при &lt;</w:t>
            </w:r>
            <w:proofErr w:type="spellStart"/>
            <w:r w:rsidRPr="002D36F6">
              <w:t>ФормРеорг</w:t>
            </w:r>
            <w:proofErr w:type="spellEnd"/>
            <w:r w:rsidRPr="002D36F6">
              <w:t xml:space="preserve">&gt; = 1 | 2 | 3 | 5 | </w:t>
            </w:r>
            <w:r w:rsidRPr="002D36F6">
              <w:lastRenderedPageBreak/>
              <w:t>6</w:t>
            </w:r>
          </w:p>
        </w:tc>
      </w:tr>
      <w:tr w:rsidR="00A64E45" w:rsidRPr="002D36F6">
        <w:tc>
          <w:tcPr>
            <w:tcW w:w="3345" w:type="dxa"/>
          </w:tcPr>
          <w:p w:rsidR="00A64E45" w:rsidRPr="002D36F6" w:rsidRDefault="00A64E45">
            <w:pPr>
              <w:pStyle w:val="ConsPlusNormal"/>
            </w:pPr>
            <w:r w:rsidRPr="002D36F6">
              <w:lastRenderedPageBreak/>
              <w:t xml:space="preserve">КПП правопреемника участника оборота товаров, подлежащих </w:t>
            </w:r>
            <w:proofErr w:type="spellStart"/>
            <w:r w:rsidRPr="002D36F6">
              <w:t>прослеживаемости</w:t>
            </w:r>
            <w:proofErr w:type="spellEnd"/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КПП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T(=9)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НУ</w:t>
            </w:r>
          </w:p>
        </w:tc>
        <w:tc>
          <w:tcPr>
            <w:tcW w:w="2891" w:type="dxa"/>
            <w:gridSpan w:val="2"/>
          </w:tcPr>
          <w:p w:rsidR="00A64E45" w:rsidRPr="002D36F6" w:rsidRDefault="00A64E45">
            <w:pPr>
              <w:pStyle w:val="ConsPlusNormal"/>
            </w:pPr>
            <w:r w:rsidRPr="002D36F6">
              <w:t>Типовой элемент &lt;</w:t>
            </w:r>
            <w:proofErr w:type="spellStart"/>
            <w:r w:rsidRPr="002D36F6">
              <w:t>КППТип</w:t>
            </w:r>
            <w:proofErr w:type="spellEnd"/>
            <w:r w:rsidRPr="002D36F6">
              <w:t>&gt;</w:t>
            </w:r>
          </w:p>
          <w:p w:rsidR="00A64E45" w:rsidRPr="002D36F6" w:rsidRDefault="00A64E45">
            <w:pPr>
              <w:pStyle w:val="ConsPlusNormal"/>
            </w:pPr>
            <w:r w:rsidRPr="002D36F6">
              <w:t>Элемент обязателен при &lt;</w:t>
            </w:r>
            <w:proofErr w:type="spellStart"/>
            <w:r w:rsidRPr="002D36F6">
              <w:t>ФормРеорг</w:t>
            </w:r>
            <w:proofErr w:type="spellEnd"/>
            <w:r w:rsidRPr="002D36F6">
              <w:t>&gt; = 1 | 2 | 3 | 5 | 6</w:t>
            </w:r>
          </w:p>
        </w:tc>
      </w:tr>
    </w:tbl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right"/>
      </w:pPr>
      <w:r w:rsidRPr="002D36F6">
        <w:t>Таблица 4.6</w:t>
      </w: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center"/>
      </w:pPr>
      <w:bookmarkStart w:id="185" w:name="P3139"/>
      <w:bookmarkEnd w:id="185"/>
      <w:r w:rsidRPr="002D36F6">
        <w:t>Сведения о физическом лице, зарегистрированном в качестве</w:t>
      </w:r>
    </w:p>
    <w:p w:rsidR="00A64E45" w:rsidRPr="002D36F6" w:rsidRDefault="00A64E45">
      <w:pPr>
        <w:pStyle w:val="ConsPlusNormal"/>
        <w:jc w:val="center"/>
      </w:pPr>
      <w:r w:rsidRPr="002D36F6">
        <w:t>индивидуального предпринимателя - участнике оборота</w:t>
      </w:r>
    </w:p>
    <w:p w:rsidR="00A64E45" w:rsidRPr="002D36F6" w:rsidRDefault="00A64E45">
      <w:pPr>
        <w:pStyle w:val="ConsPlusNormal"/>
        <w:jc w:val="center"/>
      </w:pPr>
      <w:r w:rsidRPr="002D36F6">
        <w:t xml:space="preserve">товаров, подлежащих </w:t>
      </w:r>
      <w:proofErr w:type="spellStart"/>
      <w:r w:rsidRPr="002D36F6">
        <w:t>прослеживаемости</w:t>
      </w:r>
      <w:proofErr w:type="spellEnd"/>
      <w:r w:rsidRPr="002D36F6">
        <w:t xml:space="preserve"> (</w:t>
      </w:r>
      <w:proofErr w:type="spellStart"/>
      <w:r w:rsidRPr="002D36F6">
        <w:t>СведИП</w:t>
      </w:r>
      <w:proofErr w:type="spellEnd"/>
      <w:r w:rsidRPr="002D36F6">
        <w:t>)</w:t>
      </w:r>
    </w:p>
    <w:p w:rsidR="00A64E45" w:rsidRPr="002D36F6" w:rsidRDefault="00A64E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1644"/>
        <w:gridCol w:w="1134"/>
        <w:gridCol w:w="1134"/>
        <w:gridCol w:w="1191"/>
        <w:gridCol w:w="2891"/>
      </w:tblGrid>
      <w:tr w:rsidR="002D36F6" w:rsidRPr="002D36F6">
        <w:tc>
          <w:tcPr>
            <w:tcW w:w="3345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Наименование элемента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Сокращенное наименование (код) элемента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Признак типа элемента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Формат элемента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Признак обязательности элемента</w:t>
            </w:r>
          </w:p>
        </w:tc>
        <w:tc>
          <w:tcPr>
            <w:tcW w:w="28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Дополнительная информация</w:t>
            </w:r>
          </w:p>
        </w:tc>
      </w:tr>
      <w:tr w:rsidR="002D36F6" w:rsidRPr="002D36F6">
        <w:tc>
          <w:tcPr>
            <w:tcW w:w="3345" w:type="dxa"/>
          </w:tcPr>
          <w:p w:rsidR="00A64E45" w:rsidRPr="002D36F6" w:rsidRDefault="00A64E45">
            <w:pPr>
              <w:pStyle w:val="ConsPlusNormal"/>
            </w:pPr>
            <w:r w:rsidRPr="002D36F6">
              <w:t>ИНН физического лица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ИННФЛ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T(=12)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</w:t>
            </w:r>
          </w:p>
        </w:tc>
        <w:tc>
          <w:tcPr>
            <w:tcW w:w="2891" w:type="dxa"/>
          </w:tcPr>
          <w:p w:rsidR="00A64E45" w:rsidRPr="002D36F6" w:rsidRDefault="00A64E45">
            <w:pPr>
              <w:pStyle w:val="ConsPlusNormal"/>
            </w:pPr>
            <w:r w:rsidRPr="002D36F6">
              <w:t>Типовой элемент &lt;</w:t>
            </w:r>
            <w:proofErr w:type="spellStart"/>
            <w:r w:rsidRPr="002D36F6">
              <w:t>ИННФЛТип</w:t>
            </w:r>
            <w:proofErr w:type="spellEnd"/>
            <w:r w:rsidRPr="002D36F6">
              <w:t>&gt;</w:t>
            </w:r>
          </w:p>
        </w:tc>
      </w:tr>
      <w:tr w:rsidR="00A64E45" w:rsidRPr="002D36F6">
        <w:tc>
          <w:tcPr>
            <w:tcW w:w="3345" w:type="dxa"/>
          </w:tcPr>
          <w:p w:rsidR="00A64E45" w:rsidRPr="002D36F6" w:rsidRDefault="00A64E45">
            <w:pPr>
              <w:pStyle w:val="ConsPlusNormal"/>
            </w:pPr>
            <w:r w:rsidRPr="002D36F6">
              <w:t>Фамилия, имя, отчество физического лица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ФИО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С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</w:t>
            </w:r>
          </w:p>
        </w:tc>
        <w:tc>
          <w:tcPr>
            <w:tcW w:w="2891" w:type="dxa"/>
          </w:tcPr>
          <w:p w:rsidR="00A64E45" w:rsidRPr="002D36F6" w:rsidRDefault="00A64E45">
            <w:pPr>
              <w:pStyle w:val="ConsPlusNormal"/>
            </w:pPr>
            <w:r w:rsidRPr="002D36F6">
              <w:t>Типовой элемент &lt;</w:t>
            </w:r>
            <w:proofErr w:type="spellStart"/>
            <w:r w:rsidRPr="002D36F6">
              <w:t>ФИОТип</w:t>
            </w:r>
            <w:proofErr w:type="spellEnd"/>
            <w:r w:rsidRPr="002D36F6">
              <w:t>&gt;.</w:t>
            </w:r>
          </w:p>
          <w:p w:rsidR="00A64E45" w:rsidRPr="002D36F6" w:rsidRDefault="00A64E45">
            <w:pPr>
              <w:pStyle w:val="ConsPlusNormal"/>
            </w:pPr>
            <w:r w:rsidRPr="002D36F6">
              <w:t>Состав элемента представлен в таблице 4.16</w:t>
            </w:r>
          </w:p>
        </w:tc>
      </w:tr>
    </w:tbl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right"/>
      </w:pPr>
      <w:r w:rsidRPr="002D36F6">
        <w:t>Таблица 4.7</w:t>
      </w: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center"/>
      </w:pPr>
      <w:bookmarkStart w:id="186" w:name="P3165"/>
      <w:bookmarkEnd w:id="186"/>
      <w:r w:rsidRPr="002D36F6">
        <w:t>Сведения о лице, подписавшем документ (Подписант)</w:t>
      </w:r>
    </w:p>
    <w:p w:rsidR="00A64E45" w:rsidRPr="002D36F6" w:rsidRDefault="00A64E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1644"/>
        <w:gridCol w:w="1134"/>
        <w:gridCol w:w="1134"/>
        <w:gridCol w:w="1191"/>
        <w:gridCol w:w="340"/>
        <w:gridCol w:w="2551"/>
      </w:tblGrid>
      <w:tr w:rsidR="002D36F6" w:rsidRPr="002D36F6">
        <w:tc>
          <w:tcPr>
            <w:tcW w:w="3345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Наименование элемента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Сокращенное наименование (код) элемента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Признак типа элемента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Формат элемента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 xml:space="preserve">Признак обязательности </w:t>
            </w:r>
            <w:r w:rsidRPr="002D36F6">
              <w:lastRenderedPageBreak/>
              <w:t>элемента</w:t>
            </w:r>
          </w:p>
        </w:tc>
        <w:tc>
          <w:tcPr>
            <w:tcW w:w="2891" w:type="dxa"/>
            <w:gridSpan w:val="2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lastRenderedPageBreak/>
              <w:t>Дополнительная информация</w:t>
            </w:r>
          </w:p>
        </w:tc>
      </w:tr>
      <w:tr w:rsidR="002D36F6" w:rsidRPr="002D36F6">
        <w:tc>
          <w:tcPr>
            <w:tcW w:w="3345" w:type="dxa"/>
            <w:vMerge w:val="restart"/>
          </w:tcPr>
          <w:p w:rsidR="00A64E45" w:rsidRPr="002D36F6" w:rsidRDefault="00A64E45">
            <w:pPr>
              <w:pStyle w:val="ConsPlusNormal"/>
            </w:pPr>
            <w:r w:rsidRPr="002D36F6">
              <w:t>Признак лица, подписавшего документ</w:t>
            </w:r>
          </w:p>
        </w:tc>
        <w:tc>
          <w:tcPr>
            <w:tcW w:w="1644" w:type="dxa"/>
            <w:vMerge w:val="restart"/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t>ПрПодп</w:t>
            </w:r>
            <w:proofErr w:type="spellEnd"/>
          </w:p>
        </w:tc>
        <w:tc>
          <w:tcPr>
            <w:tcW w:w="1134" w:type="dxa"/>
            <w:vMerge w:val="restart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  <w:vMerge w:val="restart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T(=1)</w:t>
            </w:r>
          </w:p>
        </w:tc>
        <w:tc>
          <w:tcPr>
            <w:tcW w:w="1191" w:type="dxa"/>
            <w:vMerge w:val="restart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ОК</w:t>
            </w:r>
          </w:p>
        </w:tc>
        <w:tc>
          <w:tcPr>
            <w:tcW w:w="2891" w:type="dxa"/>
            <w:gridSpan w:val="2"/>
            <w:tcBorders>
              <w:bottom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Принимает значение:</w:t>
            </w:r>
          </w:p>
        </w:tc>
      </w:tr>
      <w:tr w:rsidR="002D36F6" w:rsidRPr="002D36F6">
        <w:tblPrEx>
          <w:tblBorders>
            <w:insideH w:val="nil"/>
          </w:tblBorders>
        </w:tblPrEx>
        <w:tc>
          <w:tcPr>
            <w:tcW w:w="3345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 xml:space="preserve">- участник оборота товаров, подлежащих </w:t>
            </w:r>
            <w:proofErr w:type="spellStart"/>
            <w:r w:rsidRPr="002D36F6">
              <w:t>прослеживаемости</w:t>
            </w:r>
            <w:proofErr w:type="spellEnd"/>
            <w:r w:rsidRPr="002D36F6">
              <w:t xml:space="preserve"> (правопреемник участника оборота товаров, подлежащих </w:t>
            </w:r>
            <w:proofErr w:type="spellStart"/>
            <w:r w:rsidRPr="002D36F6">
              <w:t>прослеживаемости</w:t>
            </w:r>
            <w:proofErr w:type="spellEnd"/>
            <w:r w:rsidRPr="002D36F6">
              <w:t>) |</w:t>
            </w:r>
          </w:p>
        </w:tc>
      </w:tr>
      <w:tr w:rsidR="002D36F6" w:rsidRPr="002D36F6">
        <w:tc>
          <w:tcPr>
            <w:tcW w:w="3345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340" w:type="dxa"/>
            <w:tcBorders>
              <w:top w:val="nil"/>
              <w:right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2</w:t>
            </w:r>
          </w:p>
        </w:tc>
        <w:tc>
          <w:tcPr>
            <w:tcW w:w="2551" w:type="dxa"/>
            <w:tcBorders>
              <w:top w:val="nil"/>
              <w:left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 xml:space="preserve">- представитель участника оборота товаров, подлежащих </w:t>
            </w:r>
            <w:proofErr w:type="spellStart"/>
            <w:r w:rsidRPr="002D36F6">
              <w:t>прослеживаемости</w:t>
            </w:r>
            <w:proofErr w:type="spellEnd"/>
            <w:r w:rsidRPr="002D36F6">
              <w:t xml:space="preserve"> (представитель правопреемника участника оборота товаров, подлежащих </w:t>
            </w:r>
            <w:proofErr w:type="spellStart"/>
            <w:r w:rsidRPr="002D36F6">
              <w:t>прослеживаемости</w:t>
            </w:r>
            <w:proofErr w:type="spellEnd"/>
            <w:r w:rsidRPr="002D36F6">
              <w:t>)</w:t>
            </w:r>
          </w:p>
        </w:tc>
      </w:tr>
      <w:tr w:rsidR="002D36F6" w:rsidRPr="002D36F6">
        <w:tc>
          <w:tcPr>
            <w:tcW w:w="3345" w:type="dxa"/>
          </w:tcPr>
          <w:p w:rsidR="00A64E45" w:rsidRPr="002D36F6" w:rsidRDefault="00A64E45">
            <w:pPr>
              <w:pStyle w:val="ConsPlusNormal"/>
            </w:pPr>
            <w:r w:rsidRPr="002D36F6">
              <w:t>Фамилия, имя, отчество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ФИО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С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</w:t>
            </w:r>
          </w:p>
        </w:tc>
        <w:tc>
          <w:tcPr>
            <w:tcW w:w="2891" w:type="dxa"/>
            <w:gridSpan w:val="2"/>
          </w:tcPr>
          <w:p w:rsidR="00A64E45" w:rsidRPr="002D36F6" w:rsidRDefault="00A64E45">
            <w:pPr>
              <w:pStyle w:val="ConsPlusNormal"/>
            </w:pPr>
            <w:r w:rsidRPr="002D36F6">
              <w:t>Типовой элемент &lt;</w:t>
            </w:r>
            <w:proofErr w:type="spellStart"/>
            <w:r w:rsidRPr="002D36F6">
              <w:t>ФИОТип</w:t>
            </w:r>
            <w:proofErr w:type="spellEnd"/>
            <w:r w:rsidRPr="002D36F6">
              <w:t>&gt;.</w:t>
            </w:r>
          </w:p>
          <w:p w:rsidR="00A64E45" w:rsidRPr="002D36F6" w:rsidRDefault="00A64E45">
            <w:pPr>
              <w:pStyle w:val="ConsPlusNormal"/>
            </w:pPr>
            <w:r w:rsidRPr="002D36F6">
              <w:t>Состав элемента представлен в таблице 4.16</w:t>
            </w:r>
          </w:p>
        </w:tc>
      </w:tr>
      <w:tr w:rsidR="00A64E45" w:rsidRPr="002D36F6">
        <w:tc>
          <w:tcPr>
            <w:tcW w:w="3345" w:type="dxa"/>
          </w:tcPr>
          <w:p w:rsidR="00A64E45" w:rsidRPr="002D36F6" w:rsidRDefault="00A64E45">
            <w:pPr>
              <w:pStyle w:val="ConsPlusNormal"/>
            </w:pPr>
            <w:r w:rsidRPr="002D36F6">
              <w:t xml:space="preserve">Сведения о представителе участника оборота товаров, подлежащих </w:t>
            </w:r>
            <w:proofErr w:type="spellStart"/>
            <w:r w:rsidRPr="002D36F6">
              <w:t>прослеживаемости</w:t>
            </w:r>
            <w:proofErr w:type="spellEnd"/>
            <w:r w:rsidRPr="002D36F6">
              <w:t xml:space="preserve"> (представителе правопреемника участника оборота товаров, подлежащих </w:t>
            </w:r>
            <w:proofErr w:type="spellStart"/>
            <w:r w:rsidRPr="002D36F6">
              <w:t>прослеживаемости</w:t>
            </w:r>
            <w:proofErr w:type="spellEnd"/>
            <w:r w:rsidRPr="002D36F6">
              <w:t>)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t>СвПред</w:t>
            </w:r>
            <w:proofErr w:type="spellEnd"/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С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НУ</w:t>
            </w:r>
          </w:p>
        </w:tc>
        <w:tc>
          <w:tcPr>
            <w:tcW w:w="2891" w:type="dxa"/>
            <w:gridSpan w:val="2"/>
          </w:tcPr>
          <w:p w:rsidR="00A64E45" w:rsidRPr="002D36F6" w:rsidRDefault="00A64E45">
            <w:pPr>
              <w:pStyle w:val="ConsPlusNormal"/>
            </w:pPr>
            <w:r w:rsidRPr="002D36F6">
              <w:t>Состав элемента представлен в таблице 4.8</w:t>
            </w:r>
          </w:p>
          <w:p w:rsidR="00A64E45" w:rsidRPr="002D36F6" w:rsidRDefault="00A64E45">
            <w:pPr>
              <w:pStyle w:val="ConsPlusNormal"/>
            </w:pPr>
            <w:r w:rsidRPr="002D36F6">
              <w:t>Элемент обязателен при &lt;</w:t>
            </w:r>
            <w:proofErr w:type="spellStart"/>
            <w:r w:rsidRPr="002D36F6">
              <w:t>ПрПодп</w:t>
            </w:r>
            <w:proofErr w:type="spellEnd"/>
            <w:r w:rsidRPr="002D36F6">
              <w:t>&gt;=2</w:t>
            </w:r>
          </w:p>
        </w:tc>
      </w:tr>
    </w:tbl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right"/>
      </w:pPr>
      <w:r w:rsidRPr="002D36F6">
        <w:t>Таблица 4.8</w:t>
      </w: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center"/>
      </w:pPr>
      <w:bookmarkStart w:id="187" w:name="P3200"/>
      <w:bookmarkEnd w:id="187"/>
      <w:r w:rsidRPr="002D36F6">
        <w:lastRenderedPageBreak/>
        <w:t>Сведения о представителе</w:t>
      </w:r>
    </w:p>
    <w:p w:rsidR="00A64E45" w:rsidRPr="002D36F6" w:rsidRDefault="00A64E45">
      <w:pPr>
        <w:pStyle w:val="ConsPlusNormal"/>
        <w:jc w:val="center"/>
      </w:pPr>
      <w:r w:rsidRPr="002D36F6">
        <w:t xml:space="preserve">участника оборота товаров, подлежащих </w:t>
      </w:r>
      <w:proofErr w:type="spellStart"/>
      <w:r w:rsidRPr="002D36F6">
        <w:t>прослеживаемости</w:t>
      </w:r>
      <w:proofErr w:type="spellEnd"/>
    </w:p>
    <w:p w:rsidR="00A64E45" w:rsidRPr="002D36F6" w:rsidRDefault="00A64E45">
      <w:pPr>
        <w:pStyle w:val="ConsPlusNormal"/>
        <w:jc w:val="center"/>
      </w:pPr>
      <w:r w:rsidRPr="002D36F6">
        <w:t>(представителе правопреемника участника оборота товаров,</w:t>
      </w:r>
    </w:p>
    <w:p w:rsidR="00A64E45" w:rsidRPr="002D36F6" w:rsidRDefault="00A64E45">
      <w:pPr>
        <w:pStyle w:val="ConsPlusNormal"/>
        <w:jc w:val="center"/>
      </w:pPr>
      <w:r w:rsidRPr="002D36F6">
        <w:t xml:space="preserve">подлежащих </w:t>
      </w:r>
      <w:proofErr w:type="spellStart"/>
      <w:r w:rsidRPr="002D36F6">
        <w:t>прослеживаемости</w:t>
      </w:r>
      <w:proofErr w:type="spellEnd"/>
      <w:r w:rsidRPr="002D36F6">
        <w:t>) (</w:t>
      </w:r>
      <w:proofErr w:type="spellStart"/>
      <w:r w:rsidRPr="002D36F6">
        <w:t>СвПред</w:t>
      </w:r>
      <w:proofErr w:type="spellEnd"/>
      <w:r w:rsidRPr="002D36F6">
        <w:t>)</w:t>
      </w:r>
    </w:p>
    <w:p w:rsidR="00A64E45" w:rsidRPr="002D36F6" w:rsidRDefault="00A64E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1644"/>
        <w:gridCol w:w="1134"/>
        <w:gridCol w:w="1134"/>
        <w:gridCol w:w="1191"/>
        <w:gridCol w:w="2891"/>
      </w:tblGrid>
      <w:tr w:rsidR="002D36F6" w:rsidRPr="002D36F6">
        <w:tc>
          <w:tcPr>
            <w:tcW w:w="3345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Наименование элемента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Сокращенное наименование (код) элемента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Признак типа элемента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Формат элемента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Признак обязательности элемента</w:t>
            </w:r>
          </w:p>
        </w:tc>
        <w:tc>
          <w:tcPr>
            <w:tcW w:w="28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Дополнительная информация</w:t>
            </w:r>
          </w:p>
        </w:tc>
      </w:tr>
      <w:tr w:rsidR="002D36F6" w:rsidRPr="002D36F6">
        <w:tc>
          <w:tcPr>
            <w:tcW w:w="3345" w:type="dxa"/>
          </w:tcPr>
          <w:p w:rsidR="00A64E45" w:rsidRPr="002D36F6" w:rsidRDefault="00A64E45">
            <w:pPr>
              <w:pStyle w:val="ConsPlusNormal"/>
            </w:pPr>
            <w:r w:rsidRPr="002D36F6">
              <w:t xml:space="preserve">Наименование и реквизиты документа, подтверждающего полномочия представителя участника оборота товаров, подлежащих </w:t>
            </w:r>
            <w:proofErr w:type="spellStart"/>
            <w:r w:rsidRPr="002D36F6">
              <w:t>прослеживаемости</w:t>
            </w:r>
            <w:proofErr w:type="spellEnd"/>
            <w:r w:rsidRPr="002D36F6">
              <w:t xml:space="preserve"> (представителя правопреемника участника оборота товаров, подлежащих </w:t>
            </w:r>
            <w:proofErr w:type="spellStart"/>
            <w:r w:rsidRPr="002D36F6">
              <w:t>прослеживаемости</w:t>
            </w:r>
            <w:proofErr w:type="spellEnd"/>
            <w:r w:rsidRPr="002D36F6">
              <w:t>)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t>НаимДок</w:t>
            </w:r>
            <w:proofErr w:type="spellEnd"/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T(1-120)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</w:t>
            </w:r>
          </w:p>
        </w:tc>
        <w:tc>
          <w:tcPr>
            <w:tcW w:w="2891" w:type="dxa"/>
          </w:tcPr>
          <w:p w:rsidR="00A64E45" w:rsidRPr="002D36F6" w:rsidRDefault="00A64E45">
            <w:pPr>
              <w:pStyle w:val="ConsPlusNormal"/>
            </w:pPr>
          </w:p>
        </w:tc>
      </w:tr>
      <w:tr w:rsidR="00A64E45" w:rsidRPr="002D36F6">
        <w:tc>
          <w:tcPr>
            <w:tcW w:w="3345" w:type="dxa"/>
          </w:tcPr>
          <w:p w:rsidR="00A64E45" w:rsidRPr="002D36F6" w:rsidRDefault="00A64E45">
            <w:pPr>
              <w:pStyle w:val="ConsPlusNormal"/>
            </w:pPr>
            <w:r w:rsidRPr="002D36F6">
              <w:t xml:space="preserve">Наименование организации-представителя участника оборота товаров, подлежащих </w:t>
            </w:r>
            <w:proofErr w:type="spellStart"/>
            <w:r w:rsidRPr="002D36F6">
              <w:t>прослеживаемости</w:t>
            </w:r>
            <w:proofErr w:type="spellEnd"/>
            <w:r w:rsidRPr="002D36F6">
              <w:t xml:space="preserve"> (представителя правопреемника участника оборота товаров, подлежащих </w:t>
            </w:r>
            <w:proofErr w:type="spellStart"/>
            <w:r w:rsidRPr="002D36F6">
              <w:t>прослеживаемости</w:t>
            </w:r>
            <w:proofErr w:type="spellEnd"/>
            <w:r w:rsidRPr="002D36F6">
              <w:t>)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t>НаимОрг</w:t>
            </w:r>
            <w:proofErr w:type="spellEnd"/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T(1-1000)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Н</w:t>
            </w:r>
          </w:p>
        </w:tc>
        <w:tc>
          <w:tcPr>
            <w:tcW w:w="2891" w:type="dxa"/>
          </w:tcPr>
          <w:p w:rsidR="00A64E45" w:rsidRPr="002D36F6" w:rsidRDefault="00A64E45">
            <w:pPr>
              <w:pStyle w:val="ConsPlusNormal"/>
            </w:pPr>
          </w:p>
        </w:tc>
      </w:tr>
    </w:tbl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right"/>
      </w:pPr>
      <w:r w:rsidRPr="002D36F6">
        <w:t>Таблица 4.9</w:t>
      </w: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center"/>
      </w:pPr>
      <w:bookmarkStart w:id="188" w:name="P3226"/>
      <w:bookmarkEnd w:id="188"/>
      <w:r w:rsidRPr="002D36F6">
        <w:t>Отчет об операциях с товарами, подлежащими</w:t>
      </w:r>
    </w:p>
    <w:p w:rsidR="00A64E45" w:rsidRPr="002D36F6" w:rsidRDefault="00A64E45">
      <w:pPr>
        <w:pStyle w:val="ConsPlusNormal"/>
        <w:jc w:val="center"/>
      </w:pPr>
      <w:proofErr w:type="spellStart"/>
      <w:r w:rsidRPr="002D36F6">
        <w:t>прослеживаемости</w:t>
      </w:r>
      <w:proofErr w:type="spellEnd"/>
      <w:r w:rsidRPr="002D36F6">
        <w:t xml:space="preserve"> (</w:t>
      </w:r>
      <w:proofErr w:type="spellStart"/>
      <w:r w:rsidRPr="002D36F6">
        <w:t>ОтчетОперПрТов</w:t>
      </w:r>
      <w:proofErr w:type="spellEnd"/>
      <w:r w:rsidRPr="002D36F6">
        <w:t>)</w:t>
      </w:r>
    </w:p>
    <w:p w:rsidR="00A64E45" w:rsidRPr="002D36F6" w:rsidRDefault="00A64E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1644"/>
        <w:gridCol w:w="1134"/>
        <w:gridCol w:w="1134"/>
        <w:gridCol w:w="1191"/>
        <w:gridCol w:w="2891"/>
      </w:tblGrid>
      <w:tr w:rsidR="002D36F6" w:rsidRPr="002D36F6">
        <w:tc>
          <w:tcPr>
            <w:tcW w:w="3345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Наименование элемента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 xml:space="preserve">Сокращенное </w:t>
            </w:r>
            <w:r w:rsidRPr="002D36F6">
              <w:lastRenderedPageBreak/>
              <w:t>наименование (код) элемента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lastRenderedPageBreak/>
              <w:t xml:space="preserve">Признак </w:t>
            </w:r>
            <w:r w:rsidRPr="002D36F6">
              <w:lastRenderedPageBreak/>
              <w:t>типа элемента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lastRenderedPageBreak/>
              <w:t xml:space="preserve">Формат </w:t>
            </w:r>
            <w:r w:rsidRPr="002D36F6">
              <w:lastRenderedPageBreak/>
              <w:t>элемента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lastRenderedPageBreak/>
              <w:t xml:space="preserve">Признак </w:t>
            </w:r>
            <w:r w:rsidRPr="002D36F6">
              <w:lastRenderedPageBreak/>
              <w:t>обязательности элемента</w:t>
            </w:r>
          </w:p>
        </w:tc>
        <w:tc>
          <w:tcPr>
            <w:tcW w:w="28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lastRenderedPageBreak/>
              <w:t xml:space="preserve">Дополнительная </w:t>
            </w:r>
            <w:r w:rsidRPr="002D36F6">
              <w:lastRenderedPageBreak/>
              <w:t>информация</w:t>
            </w:r>
          </w:p>
        </w:tc>
      </w:tr>
      <w:tr w:rsidR="00A64E45" w:rsidRPr="002D36F6">
        <w:tc>
          <w:tcPr>
            <w:tcW w:w="3345" w:type="dxa"/>
          </w:tcPr>
          <w:p w:rsidR="00A64E45" w:rsidRPr="002D36F6" w:rsidRDefault="00A64E45">
            <w:pPr>
              <w:pStyle w:val="ConsPlusNormal"/>
            </w:pPr>
            <w:r w:rsidRPr="002D36F6">
              <w:lastRenderedPageBreak/>
              <w:t xml:space="preserve">Сведения по строке из отчета об операциях с товарами, подлежащими </w:t>
            </w:r>
            <w:proofErr w:type="spellStart"/>
            <w:r w:rsidRPr="002D36F6">
              <w:t>прослеживаемости</w:t>
            </w:r>
            <w:proofErr w:type="spellEnd"/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t>ОтчетОперПрТовСтр</w:t>
            </w:r>
            <w:proofErr w:type="spellEnd"/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С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ОМ</w:t>
            </w:r>
          </w:p>
        </w:tc>
        <w:tc>
          <w:tcPr>
            <w:tcW w:w="2891" w:type="dxa"/>
          </w:tcPr>
          <w:p w:rsidR="00A64E45" w:rsidRPr="002D36F6" w:rsidRDefault="00A64E45">
            <w:pPr>
              <w:pStyle w:val="ConsPlusNormal"/>
            </w:pPr>
            <w:r w:rsidRPr="002D36F6">
              <w:t>Состав элемента представлен в таблице 4.10</w:t>
            </w:r>
          </w:p>
        </w:tc>
      </w:tr>
    </w:tbl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right"/>
      </w:pPr>
      <w:r w:rsidRPr="002D36F6">
        <w:t>Таблица 4.10</w:t>
      </w: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center"/>
      </w:pPr>
      <w:bookmarkStart w:id="189" w:name="P3244"/>
      <w:bookmarkEnd w:id="189"/>
      <w:r w:rsidRPr="002D36F6">
        <w:t>Сведения по строке из отчета об операциях с товарами,</w:t>
      </w:r>
    </w:p>
    <w:p w:rsidR="00A64E45" w:rsidRPr="002D36F6" w:rsidRDefault="00A64E45">
      <w:pPr>
        <w:pStyle w:val="ConsPlusNormal"/>
        <w:jc w:val="center"/>
      </w:pPr>
      <w:r w:rsidRPr="002D36F6">
        <w:t xml:space="preserve">подлежащими </w:t>
      </w:r>
      <w:proofErr w:type="spellStart"/>
      <w:r w:rsidRPr="002D36F6">
        <w:t>прослеживаемости</w:t>
      </w:r>
      <w:proofErr w:type="spellEnd"/>
      <w:r w:rsidRPr="002D36F6">
        <w:t xml:space="preserve"> (</w:t>
      </w:r>
      <w:proofErr w:type="spellStart"/>
      <w:r w:rsidRPr="002D36F6">
        <w:t>ОтчетОперПрТовСтр</w:t>
      </w:r>
      <w:proofErr w:type="spellEnd"/>
      <w:r w:rsidRPr="002D36F6">
        <w:t>)</w:t>
      </w:r>
    </w:p>
    <w:p w:rsidR="00A64E45" w:rsidRPr="002D36F6" w:rsidRDefault="00A64E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1644"/>
        <w:gridCol w:w="1134"/>
        <w:gridCol w:w="1134"/>
        <w:gridCol w:w="1191"/>
        <w:gridCol w:w="2891"/>
      </w:tblGrid>
      <w:tr w:rsidR="002D36F6" w:rsidRPr="002D36F6">
        <w:tc>
          <w:tcPr>
            <w:tcW w:w="3345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Наименование элемента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Сокращенное наименование (код) элемента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Признак типа элемента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Формат элемента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Признак обязательности элемента</w:t>
            </w:r>
          </w:p>
        </w:tc>
        <w:tc>
          <w:tcPr>
            <w:tcW w:w="28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Дополнительная информация</w:t>
            </w:r>
          </w:p>
        </w:tc>
      </w:tr>
      <w:tr w:rsidR="002D36F6" w:rsidRPr="002D36F6">
        <w:tc>
          <w:tcPr>
            <w:tcW w:w="3345" w:type="dxa"/>
          </w:tcPr>
          <w:p w:rsidR="00A64E45" w:rsidRPr="002D36F6" w:rsidRDefault="00A64E45">
            <w:pPr>
              <w:pStyle w:val="ConsPlusNormal"/>
            </w:pPr>
            <w:r w:rsidRPr="002D36F6">
              <w:t>Порядковый номер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t>НомерПор</w:t>
            </w:r>
            <w:proofErr w:type="spellEnd"/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N(12)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</w:t>
            </w:r>
          </w:p>
        </w:tc>
        <w:tc>
          <w:tcPr>
            <w:tcW w:w="2891" w:type="dxa"/>
          </w:tcPr>
          <w:p w:rsidR="00A64E45" w:rsidRPr="002D36F6" w:rsidRDefault="00A64E45">
            <w:pPr>
              <w:pStyle w:val="ConsPlusNormal"/>
            </w:pPr>
          </w:p>
        </w:tc>
      </w:tr>
      <w:tr w:rsidR="002D36F6" w:rsidRPr="002D36F6">
        <w:tc>
          <w:tcPr>
            <w:tcW w:w="3345" w:type="dxa"/>
          </w:tcPr>
          <w:p w:rsidR="00A64E45" w:rsidRPr="002D36F6" w:rsidRDefault="00A64E45">
            <w:pPr>
              <w:pStyle w:val="ConsPlusNormal"/>
            </w:pPr>
            <w:r w:rsidRPr="002D36F6">
              <w:t>Дата операции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t>ДатаОпер</w:t>
            </w:r>
            <w:proofErr w:type="spellEnd"/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T(=10)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</w:t>
            </w:r>
          </w:p>
        </w:tc>
        <w:tc>
          <w:tcPr>
            <w:tcW w:w="2891" w:type="dxa"/>
          </w:tcPr>
          <w:p w:rsidR="00A64E45" w:rsidRPr="002D36F6" w:rsidRDefault="00A64E45">
            <w:pPr>
              <w:pStyle w:val="ConsPlusNormal"/>
            </w:pPr>
            <w:r w:rsidRPr="002D36F6">
              <w:t>Типовой элемент &lt;</w:t>
            </w:r>
            <w:proofErr w:type="spellStart"/>
            <w:r w:rsidRPr="002D36F6">
              <w:t>ДатаТип</w:t>
            </w:r>
            <w:proofErr w:type="spellEnd"/>
            <w:r w:rsidRPr="002D36F6">
              <w:t>&gt;.</w:t>
            </w:r>
          </w:p>
          <w:p w:rsidR="00A64E45" w:rsidRPr="002D36F6" w:rsidRDefault="00A64E45">
            <w:pPr>
              <w:pStyle w:val="ConsPlusNormal"/>
            </w:pPr>
            <w:r w:rsidRPr="002D36F6">
              <w:t>Дата в формате ДД.ММ.ГГГГ</w:t>
            </w:r>
          </w:p>
        </w:tc>
      </w:tr>
      <w:tr w:rsidR="002D36F6" w:rsidRPr="002D36F6">
        <w:tc>
          <w:tcPr>
            <w:tcW w:w="3345" w:type="dxa"/>
          </w:tcPr>
          <w:p w:rsidR="00A64E45" w:rsidRPr="002D36F6" w:rsidRDefault="00A64E45">
            <w:pPr>
              <w:pStyle w:val="ConsPlusNormal"/>
            </w:pPr>
            <w:r w:rsidRPr="002D36F6">
              <w:t>Код вида операции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t>КодВидОпер</w:t>
            </w:r>
            <w:proofErr w:type="spellEnd"/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T(=2)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ОК</w:t>
            </w:r>
          </w:p>
        </w:tc>
        <w:tc>
          <w:tcPr>
            <w:tcW w:w="2891" w:type="dxa"/>
          </w:tcPr>
          <w:p w:rsidR="00A64E45" w:rsidRPr="002D36F6" w:rsidRDefault="00A64E45">
            <w:pPr>
              <w:pStyle w:val="ConsPlusNormal"/>
            </w:pPr>
            <w:r w:rsidRPr="002D36F6">
              <w:t xml:space="preserve">Принимает значения в соответствии с приложением N 1 "Виды операций с товарами, подлежащими </w:t>
            </w:r>
            <w:proofErr w:type="spellStart"/>
            <w:r w:rsidRPr="002D36F6">
              <w:t>прослеживаемости</w:t>
            </w:r>
            <w:proofErr w:type="spellEnd"/>
            <w:r w:rsidRPr="002D36F6">
              <w:t xml:space="preserve">" к Порядку заполнения отчета об операциях с товарами, подлежащими </w:t>
            </w:r>
            <w:proofErr w:type="spellStart"/>
            <w:r w:rsidRPr="002D36F6">
              <w:t>прослеживаемости</w:t>
            </w:r>
            <w:proofErr w:type="spellEnd"/>
          </w:p>
        </w:tc>
      </w:tr>
      <w:tr w:rsidR="002D36F6" w:rsidRPr="002D36F6">
        <w:tc>
          <w:tcPr>
            <w:tcW w:w="3345" w:type="dxa"/>
          </w:tcPr>
          <w:p w:rsidR="00A64E45" w:rsidRPr="002D36F6" w:rsidRDefault="00A64E45">
            <w:pPr>
              <w:pStyle w:val="ConsPlusNormal"/>
            </w:pPr>
            <w:r w:rsidRPr="002D36F6">
              <w:lastRenderedPageBreak/>
              <w:t>Реквизиты первичного учетного документа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t>РеквПервичДок</w:t>
            </w:r>
            <w:proofErr w:type="spellEnd"/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С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</w:t>
            </w:r>
          </w:p>
        </w:tc>
        <w:tc>
          <w:tcPr>
            <w:tcW w:w="2891" w:type="dxa"/>
          </w:tcPr>
          <w:p w:rsidR="00A64E45" w:rsidRPr="002D36F6" w:rsidRDefault="00A64E45">
            <w:pPr>
              <w:pStyle w:val="ConsPlusNormal"/>
            </w:pPr>
            <w:r w:rsidRPr="002D36F6">
              <w:t>Состав элемента представлен в таблице 4.11</w:t>
            </w:r>
          </w:p>
        </w:tc>
      </w:tr>
      <w:tr w:rsidR="002D36F6" w:rsidRPr="002D36F6">
        <w:tc>
          <w:tcPr>
            <w:tcW w:w="3345" w:type="dxa"/>
          </w:tcPr>
          <w:p w:rsidR="00A64E45" w:rsidRPr="002D36F6" w:rsidRDefault="00A64E45">
            <w:pPr>
              <w:pStyle w:val="ConsPlusNormal"/>
            </w:pPr>
            <w:r w:rsidRPr="002D36F6">
              <w:t>Контрагент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Контрагент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С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Н</w:t>
            </w:r>
          </w:p>
        </w:tc>
        <w:tc>
          <w:tcPr>
            <w:tcW w:w="2891" w:type="dxa"/>
          </w:tcPr>
          <w:p w:rsidR="00A64E45" w:rsidRPr="002D36F6" w:rsidRDefault="00A64E45">
            <w:pPr>
              <w:pStyle w:val="ConsPlusNormal"/>
            </w:pPr>
            <w:r w:rsidRPr="002D36F6">
              <w:t>Состав элемента представлен в таблице 4.12</w:t>
            </w:r>
          </w:p>
        </w:tc>
      </w:tr>
      <w:tr w:rsidR="00A64E45" w:rsidRPr="002D36F6">
        <w:tc>
          <w:tcPr>
            <w:tcW w:w="3345" w:type="dxa"/>
          </w:tcPr>
          <w:p w:rsidR="00A64E45" w:rsidRPr="002D36F6" w:rsidRDefault="00A64E45">
            <w:pPr>
              <w:pStyle w:val="ConsPlusNormal"/>
            </w:pPr>
            <w:r w:rsidRPr="002D36F6">
              <w:t xml:space="preserve">Сведения по товару, подлежащему </w:t>
            </w:r>
            <w:proofErr w:type="spellStart"/>
            <w:r w:rsidRPr="002D36F6">
              <w:t>прослеживаемости</w:t>
            </w:r>
            <w:proofErr w:type="spellEnd"/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t>ТоварПросл</w:t>
            </w:r>
            <w:proofErr w:type="spellEnd"/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С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ОМ</w:t>
            </w:r>
          </w:p>
        </w:tc>
        <w:tc>
          <w:tcPr>
            <w:tcW w:w="2891" w:type="dxa"/>
          </w:tcPr>
          <w:p w:rsidR="00A64E45" w:rsidRPr="002D36F6" w:rsidRDefault="00A64E45">
            <w:pPr>
              <w:pStyle w:val="ConsPlusNormal"/>
            </w:pPr>
            <w:r w:rsidRPr="002D36F6">
              <w:t>Состав элемента представлен в таблице 4.15</w:t>
            </w:r>
          </w:p>
        </w:tc>
      </w:tr>
    </w:tbl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right"/>
      </w:pPr>
      <w:r w:rsidRPr="002D36F6">
        <w:t>Таблица 4.11</w:t>
      </w: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center"/>
      </w:pPr>
      <w:bookmarkStart w:id="190" w:name="P3293"/>
      <w:bookmarkEnd w:id="190"/>
      <w:r w:rsidRPr="002D36F6">
        <w:t>Реквизиты первичного учетного документа (</w:t>
      </w:r>
      <w:proofErr w:type="spellStart"/>
      <w:r w:rsidRPr="002D36F6">
        <w:t>РеквПервичДок</w:t>
      </w:r>
      <w:proofErr w:type="spellEnd"/>
      <w:r w:rsidRPr="002D36F6">
        <w:t>)</w:t>
      </w:r>
    </w:p>
    <w:p w:rsidR="00A64E45" w:rsidRPr="002D36F6" w:rsidRDefault="00A64E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1644"/>
        <w:gridCol w:w="1134"/>
        <w:gridCol w:w="1134"/>
        <w:gridCol w:w="1191"/>
        <w:gridCol w:w="340"/>
        <w:gridCol w:w="2551"/>
      </w:tblGrid>
      <w:tr w:rsidR="002D36F6" w:rsidRPr="002D36F6">
        <w:tc>
          <w:tcPr>
            <w:tcW w:w="3345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Наименование элемента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Сокращенное наименование (код) элемента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Признак типа элемента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Формат элемента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Признак обязательности элемента</w:t>
            </w:r>
          </w:p>
        </w:tc>
        <w:tc>
          <w:tcPr>
            <w:tcW w:w="2891" w:type="dxa"/>
            <w:gridSpan w:val="2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Дополнительная информация</w:t>
            </w:r>
          </w:p>
        </w:tc>
      </w:tr>
      <w:tr w:rsidR="002D36F6" w:rsidRPr="002D36F6">
        <w:tc>
          <w:tcPr>
            <w:tcW w:w="3345" w:type="dxa"/>
            <w:vMerge w:val="restart"/>
          </w:tcPr>
          <w:p w:rsidR="00A64E45" w:rsidRPr="002D36F6" w:rsidRDefault="00A64E45">
            <w:pPr>
              <w:pStyle w:val="ConsPlusNormal"/>
            </w:pPr>
            <w:r w:rsidRPr="002D36F6">
              <w:t>Вид</w:t>
            </w:r>
          </w:p>
        </w:tc>
        <w:tc>
          <w:tcPr>
            <w:tcW w:w="1644" w:type="dxa"/>
            <w:vMerge w:val="restart"/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t>ВидДок</w:t>
            </w:r>
            <w:proofErr w:type="spellEnd"/>
          </w:p>
        </w:tc>
        <w:tc>
          <w:tcPr>
            <w:tcW w:w="1134" w:type="dxa"/>
            <w:vMerge w:val="restart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  <w:vMerge w:val="restart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T(=1)</w:t>
            </w:r>
          </w:p>
        </w:tc>
        <w:tc>
          <w:tcPr>
            <w:tcW w:w="1191" w:type="dxa"/>
            <w:vMerge w:val="restart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</w:t>
            </w:r>
          </w:p>
        </w:tc>
        <w:tc>
          <w:tcPr>
            <w:tcW w:w="2891" w:type="dxa"/>
            <w:gridSpan w:val="2"/>
            <w:tcBorders>
              <w:bottom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Принимает значение:</w:t>
            </w:r>
          </w:p>
        </w:tc>
      </w:tr>
      <w:tr w:rsidR="002D36F6" w:rsidRPr="002D36F6">
        <w:tblPrEx>
          <w:tblBorders>
            <w:insideH w:val="nil"/>
          </w:tblBorders>
        </w:tblPrEx>
        <w:tc>
          <w:tcPr>
            <w:tcW w:w="3345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A64E45" w:rsidRPr="002D36F6" w:rsidRDefault="00A64E45">
            <w:pPr>
              <w:pStyle w:val="ConsPlusNormal"/>
              <w:jc w:val="right"/>
            </w:pPr>
            <w:r w:rsidRPr="002D36F6"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- счет-фактура |</w:t>
            </w:r>
          </w:p>
        </w:tc>
      </w:tr>
      <w:tr w:rsidR="002D36F6" w:rsidRPr="002D36F6">
        <w:tblPrEx>
          <w:tblBorders>
            <w:insideH w:val="nil"/>
          </w:tblBorders>
        </w:tblPrEx>
        <w:tc>
          <w:tcPr>
            <w:tcW w:w="3345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A64E45" w:rsidRPr="002D36F6" w:rsidRDefault="00A64E45">
            <w:pPr>
              <w:pStyle w:val="ConsPlusNormal"/>
              <w:jc w:val="right"/>
            </w:pPr>
            <w:r w:rsidRPr="002D36F6"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- корректировочный счет-фактура |</w:t>
            </w:r>
          </w:p>
        </w:tc>
      </w:tr>
      <w:tr w:rsidR="002D36F6" w:rsidRPr="002D36F6">
        <w:tblPrEx>
          <w:tblBorders>
            <w:insideH w:val="nil"/>
          </w:tblBorders>
        </w:tblPrEx>
        <w:tc>
          <w:tcPr>
            <w:tcW w:w="3345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A64E45" w:rsidRPr="002D36F6" w:rsidRDefault="00A64E45">
            <w:pPr>
              <w:pStyle w:val="ConsPlusNormal"/>
              <w:jc w:val="right"/>
            </w:pPr>
            <w:r w:rsidRPr="002D36F6"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- универсальный передаточный документ |</w:t>
            </w:r>
          </w:p>
        </w:tc>
      </w:tr>
      <w:tr w:rsidR="002D36F6" w:rsidRPr="002D36F6">
        <w:tblPrEx>
          <w:tblBorders>
            <w:insideH w:val="nil"/>
          </w:tblBorders>
        </w:tblPrEx>
        <w:tc>
          <w:tcPr>
            <w:tcW w:w="3345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A64E45" w:rsidRPr="002D36F6" w:rsidRDefault="00A64E45">
            <w:pPr>
              <w:pStyle w:val="ConsPlusNormal"/>
              <w:jc w:val="right"/>
            </w:pPr>
            <w:r w:rsidRPr="002D36F6"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- универсальный корректировочный документ |</w:t>
            </w:r>
          </w:p>
        </w:tc>
      </w:tr>
      <w:tr w:rsidR="002D36F6" w:rsidRPr="002D36F6">
        <w:tc>
          <w:tcPr>
            <w:tcW w:w="3345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340" w:type="dxa"/>
            <w:tcBorders>
              <w:top w:val="nil"/>
              <w:right w:val="nil"/>
            </w:tcBorders>
          </w:tcPr>
          <w:p w:rsidR="00A64E45" w:rsidRPr="002D36F6" w:rsidRDefault="00A64E45">
            <w:pPr>
              <w:pStyle w:val="ConsPlusNormal"/>
              <w:jc w:val="right"/>
            </w:pPr>
            <w:r w:rsidRPr="002D36F6">
              <w:t>5</w:t>
            </w:r>
          </w:p>
        </w:tc>
        <w:tc>
          <w:tcPr>
            <w:tcW w:w="2551" w:type="dxa"/>
            <w:tcBorders>
              <w:top w:val="nil"/>
              <w:left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 xml:space="preserve">- иной первичный </w:t>
            </w:r>
            <w:r w:rsidRPr="002D36F6">
              <w:lastRenderedPageBreak/>
              <w:t>учетный документ</w:t>
            </w:r>
          </w:p>
        </w:tc>
      </w:tr>
      <w:tr w:rsidR="002D36F6" w:rsidRPr="002D36F6">
        <w:tc>
          <w:tcPr>
            <w:tcW w:w="3345" w:type="dxa"/>
          </w:tcPr>
          <w:p w:rsidR="00A64E45" w:rsidRPr="002D36F6" w:rsidRDefault="00A64E45">
            <w:pPr>
              <w:pStyle w:val="ConsPlusNormal"/>
            </w:pPr>
            <w:r w:rsidRPr="002D36F6">
              <w:lastRenderedPageBreak/>
              <w:t>Номер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t>НомДок</w:t>
            </w:r>
            <w:proofErr w:type="spellEnd"/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T(1-255)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</w:t>
            </w:r>
          </w:p>
        </w:tc>
        <w:tc>
          <w:tcPr>
            <w:tcW w:w="2891" w:type="dxa"/>
            <w:gridSpan w:val="2"/>
          </w:tcPr>
          <w:p w:rsidR="00A64E45" w:rsidRPr="002D36F6" w:rsidRDefault="00A64E45">
            <w:pPr>
              <w:pStyle w:val="ConsPlusNormal"/>
            </w:pPr>
          </w:p>
        </w:tc>
      </w:tr>
      <w:tr w:rsidR="00A64E45" w:rsidRPr="002D36F6">
        <w:tc>
          <w:tcPr>
            <w:tcW w:w="3345" w:type="dxa"/>
          </w:tcPr>
          <w:p w:rsidR="00A64E45" w:rsidRPr="002D36F6" w:rsidRDefault="00A64E45">
            <w:pPr>
              <w:pStyle w:val="ConsPlusNormal"/>
            </w:pPr>
            <w:r w:rsidRPr="002D36F6">
              <w:t>Дата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t>ДатаДок</w:t>
            </w:r>
            <w:proofErr w:type="spellEnd"/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T(=10)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</w:t>
            </w:r>
          </w:p>
        </w:tc>
        <w:tc>
          <w:tcPr>
            <w:tcW w:w="2891" w:type="dxa"/>
            <w:gridSpan w:val="2"/>
          </w:tcPr>
          <w:p w:rsidR="00A64E45" w:rsidRPr="002D36F6" w:rsidRDefault="00A64E45">
            <w:pPr>
              <w:pStyle w:val="ConsPlusNormal"/>
            </w:pPr>
            <w:r w:rsidRPr="002D36F6">
              <w:t>Типовой элемент &lt;</w:t>
            </w:r>
            <w:proofErr w:type="spellStart"/>
            <w:r w:rsidRPr="002D36F6">
              <w:t>ДатаТип</w:t>
            </w:r>
            <w:proofErr w:type="spellEnd"/>
            <w:r w:rsidRPr="002D36F6">
              <w:t>&gt;.</w:t>
            </w:r>
          </w:p>
          <w:p w:rsidR="00A64E45" w:rsidRPr="002D36F6" w:rsidRDefault="00A64E45">
            <w:pPr>
              <w:pStyle w:val="ConsPlusNormal"/>
            </w:pPr>
            <w:r w:rsidRPr="002D36F6">
              <w:t>Дата в формате ДД.ММ.ГГГГ</w:t>
            </w:r>
          </w:p>
        </w:tc>
      </w:tr>
    </w:tbl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right"/>
      </w:pPr>
      <w:r w:rsidRPr="002D36F6">
        <w:t>Таблица 4.12</w:t>
      </w: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center"/>
      </w:pPr>
      <w:bookmarkStart w:id="191" w:name="P3333"/>
      <w:bookmarkEnd w:id="191"/>
      <w:r w:rsidRPr="002D36F6">
        <w:t>Контрагент (Контрагент)</w:t>
      </w:r>
    </w:p>
    <w:p w:rsidR="00A64E45" w:rsidRPr="002D36F6" w:rsidRDefault="00A64E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1644"/>
        <w:gridCol w:w="1134"/>
        <w:gridCol w:w="1134"/>
        <w:gridCol w:w="1191"/>
        <w:gridCol w:w="2891"/>
      </w:tblGrid>
      <w:tr w:rsidR="002D36F6" w:rsidRPr="002D36F6">
        <w:tc>
          <w:tcPr>
            <w:tcW w:w="3345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Наименование элемента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Сокращенное наименование (код) элемента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Признак типа элемента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Формат элемента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Признак обязательности элемента</w:t>
            </w:r>
          </w:p>
        </w:tc>
        <w:tc>
          <w:tcPr>
            <w:tcW w:w="28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Дополнительная информация</w:t>
            </w:r>
          </w:p>
        </w:tc>
      </w:tr>
      <w:tr w:rsidR="002D36F6" w:rsidRPr="002D36F6">
        <w:tc>
          <w:tcPr>
            <w:tcW w:w="3345" w:type="dxa"/>
          </w:tcPr>
          <w:p w:rsidR="00A64E45" w:rsidRPr="002D36F6" w:rsidRDefault="00A64E45">
            <w:pPr>
              <w:pStyle w:val="ConsPlusNormal"/>
            </w:pPr>
            <w:r w:rsidRPr="002D36F6">
              <w:t>Сведения об организации, представительстве (филиале) иностранной организации, ином обособленном подразделении, осуществляющем деятельность на территории Российской Федерации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t>СведЮЛ</w:t>
            </w:r>
            <w:proofErr w:type="spellEnd"/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С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</w:t>
            </w:r>
          </w:p>
        </w:tc>
        <w:tc>
          <w:tcPr>
            <w:tcW w:w="2891" w:type="dxa"/>
          </w:tcPr>
          <w:p w:rsidR="00A64E45" w:rsidRPr="002D36F6" w:rsidRDefault="00A64E45">
            <w:pPr>
              <w:pStyle w:val="ConsPlusNormal"/>
            </w:pPr>
            <w:r w:rsidRPr="002D36F6">
              <w:t>Состав элемента представлен в таблице 4.13</w:t>
            </w:r>
          </w:p>
        </w:tc>
      </w:tr>
      <w:tr w:rsidR="00A64E45" w:rsidRPr="002D36F6">
        <w:tc>
          <w:tcPr>
            <w:tcW w:w="3345" w:type="dxa"/>
          </w:tcPr>
          <w:p w:rsidR="00A64E45" w:rsidRPr="002D36F6" w:rsidRDefault="00A64E45">
            <w:pPr>
              <w:pStyle w:val="ConsPlusNormal"/>
            </w:pPr>
            <w:r w:rsidRPr="002D36F6">
              <w:t>Сведения о физическом лице, зарегистрированном в качестве индивидуального предпринимателя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t>СведИП</w:t>
            </w:r>
            <w:proofErr w:type="spellEnd"/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С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</w:t>
            </w:r>
          </w:p>
        </w:tc>
        <w:tc>
          <w:tcPr>
            <w:tcW w:w="2891" w:type="dxa"/>
          </w:tcPr>
          <w:p w:rsidR="00A64E45" w:rsidRPr="002D36F6" w:rsidRDefault="00A64E45">
            <w:pPr>
              <w:pStyle w:val="ConsPlusNormal"/>
            </w:pPr>
            <w:r w:rsidRPr="002D36F6">
              <w:t>Состав элемента представлен в таблице 4.14</w:t>
            </w:r>
          </w:p>
        </w:tc>
      </w:tr>
    </w:tbl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right"/>
      </w:pPr>
      <w:r w:rsidRPr="002D36F6">
        <w:t>Таблица 4.13</w:t>
      </w: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center"/>
      </w:pPr>
      <w:bookmarkStart w:id="192" w:name="P3356"/>
      <w:bookmarkEnd w:id="192"/>
      <w:r w:rsidRPr="002D36F6">
        <w:t>Сведения об организации, представительстве (филиале)</w:t>
      </w:r>
    </w:p>
    <w:p w:rsidR="00A64E45" w:rsidRPr="002D36F6" w:rsidRDefault="00A64E45">
      <w:pPr>
        <w:pStyle w:val="ConsPlusNormal"/>
        <w:jc w:val="center"/>
      </w:pPr>
      <w:r w:rsidRPr="002D36F6">
        <w:t>иностранной организации, ином обособленном подразделении,</w:t>
      </w:r>
    </w:p>
    <w:p w:rsidR="00A64E45" w:rsidRPr="002D36F6" w:rsidRDefault="00A64E45">
      <w:pPr>
        <w:pStyle w:val="ConsPlusNormal"/>
        <w:jc w:val="center"/>
      </w:pPr>
      <w:r w:rsidRPr="002D36F6">
        <w:lastRenderedPageBreak/>
        <w:t>осуществляющем деятельность на территории</w:t>
      </w:r>
    </w:p>
    <w:p w:rsidR="00A64E45" w:rsidRPr="002D36F6" w:rsidRDefault="00A64E45">
      <w:pPr>
        <w:pStyle w:val="ConsPlusNormal"/>
        <w:jc w:val="center"/>
      </w:pPr>
      <w:r w:rsidRPr="002D36F6">
        <w:t>Российской Федерации (</w:t>
      </w:r>
      <w:proofErr w:type="spellStart"/>
      <w:r w:rsidRPr="002D36F6">
        <w:t>СведЮЛ</w:t>
      </w:r>
      <w:proofErr w:type="spellEnd"/>
      <w:r w:rsidRPr="002D36F6">
        <w:t>)</w:t>
      </w:r>
    </w:p>
    <w:p w:rsidR="00A64E45" w:rsidRPr="002D36F6" w:rsidRDefault="00A64E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1644"/>
        <w:gridCol w:w="1134"/>
        <w:gridCol w:w="1134"/>
        <w:gridCol w:w="1191"/>
        <w:gridCol w:w="2891"/>
      </w:tblGrid>
      <w:tr w:rsidR="002D36F6" w:rsidRPr="002D36F6">
        <w:tc>
          <w:tcPr>
            <w:tcW w:w="3345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Наименование элемента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Сокращенное наименование (код) элемента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Признак типа элемента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Формат элемента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Признак обязательности элемента</w:t>
            </w:r>
          </w:p>
        </w:tc>
        <w:tc>
          <w:tcPr>
            <w:tcW w:w="28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Дополнительная информация</w:t>
            </w:r>
          </w:p>
        </w:tc>
      </w:tr>
      <w:tr w:rsidR="002D36F6" w:rsidRPr="002D36F6">
        <w:tc>
          <w:tcPr>
            <w:tcW w:w="3345" w:type="dxa"/>
          </w:tcPr>
          <w:p w:rsidR="00A64E45" w:rsidRPr="002D36F6" w:rsidRDefault="00A64E45">
            <w:pPr>
              <w:pStyle w:val="ConsPlusNormal"/>
            </w:pPr>
            <w:r w:rsidRPr="002D36F6">
              <w:t>Наименование организации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t>НаимОрг</w:t>
            </w:r>
            <w:proofErr w:type="spellEnd"/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T(1-1000)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</w:t>
            </w:r>
          </w:p>
        </w:tc>
        <w:tc>
          <w:tcPr>
            <w:tcW w:w="2891" w:type="dxa"/>
          </w:tcPr>
          <w:p w:rsidR="00A64E45" w:rsidRPr="002D36F6" w:rsidRDefault="00A64E45">
            <w:pPr>
              <w:pStyle w:val="ConsPlusNormal"/>
            </w:pPr>
          </w:p>
        </w:tc>
      </w:tr>
      <w:tr w:rsidR="002D36F6" w:rsidRPr="002D36F6">
        <w:tc>
          <w:tcPr>
            <w:tcW w:w="3345" w:type="dxa"/>
          </w:tcPr>
          <w:p w:rsidR="00A64E45" w:rsidRPr="002D36F6" w:rsidRDefault="00A64E45">
            <w:pPr>
              <w:pStyle w:val="ConsPlusNormal"/>
            </w:pPr>
            <w:r w:rsidRPr="002D36F6">
              <w:t>ИНН организации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ИННЮЛ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T(=10)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</w:t>
            </w:r>
          </w:p>
        </w:tc>
        <w:tc>
          <w:tcPr>
            <w:tcW w:w="2891" w:type="dxa"/>
          </w:tcPr>
          <w:p w:rsidR="00A64E45" w:rsidRPr="002D36F6" w:rsidRDefault="00A64E45">
            <w:pPr>
              <w:pStyle w:val="ConsPlusNormal"/>
            </w:pPr>
            <w:r w:rsidRPr="002D36F6">
              <w:t>Типовой элемент &lt;</w:t>
            </w:r>
            <w:proofErr w:type="spellStart"/>
            <w:r w:rsidRPr="002D36F6">
              <w:t>ИННЮЛТип</w:t>
            </w:r>
            <w:proofErr w:type="spellEnd"/>
            <w:r w:rsidRPr="002D36F6">
              <w:t>&gt;</w:t>
            </w:r>
          </w:p>
        </w:tc>
      </w:tr>
      <w:tr w:rsidR="00A64E45" w:rsidRPr="002D36F6">
        <w:tc>
          <w:tcPr>
            <w:tcW w:w="3345" w:type="dxa"/>
          </w:tcPr>
          <w:p w:rsidR="00A64E45" w:rsidRPr="002D36F6" w:rsidRDefault="00A64E45">
            <w:pPr>
              <w:pStyle w:val="ConsPlusNormal"/>
            </w:pPr>
            <w:r w:rsidRPr="002D36F6">
              <w:t>КПП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КПП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T(=9)</w:t>
            </w:r>
          </w:p>
        </w:tc>
        <w:tc>
          <w:tcPr>
            <w:tcW w:w="1191" w:type="dxa"/>
            <w:vAlign w:val="center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Н</w:t>
            </w:r>
          </w:p>
        </w:tc>
        <w:tc>
          <w:tcPr>
            <w:tcW w:w="2891" w:type="dxa"/>
          </w:tcPr>
          <w:p w:rsidR="00A64E45" w:rsidRPr="002D36F6" w:rsidRDefault="00A64E45">
            <w:pPr>
              <w:pStyle w:val="ConsPlusNormal"/>
            </w:pPr>
            <w:r w:rsidRPr="002D36F6">
              <w:t>Типовой элемент &lt;</w:t>
            </w:r>
            <w:proofErr w:type="spellStart"/>
            <w:r w:rsidRPr="002D36F6">
              <w:t>КППТип</w:t>
            </w:r>
            <w:proofErr w:type="spellEnd"/>
            <w:r w:rsidRPr="002D36F6">
              <w:t>&gt;</w:t>
            </w:r>
          </w:p>
        </w:tc>
      </w:tr>
    </w:tbl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right"/>
      </w:pPr>
      <w:r w:rsidRPr="002D36F6">
        <w:t>Таблица 4.14</w:t>
      </w: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center"/>
      </w:pPr>
      <w:bookmarkStart w:id="193" w:name="P3388"/>
      <w:bookmarkEnd w:id="193"/>
      <w:r w:rsidRPr="002D36F6">
        <w:t>Сведения о физическом лице, зарегистрированном в качестве</w:t>
      </w:r>
    </w:p>
    <w:p w:rsidR="00A64E45" w:rsidRPr="002D36F6" w:rsidRDefault="00A64E45">
      <w:pPr>
        <w:pStyle w:val="ConsPlusNormal"/>
        <w:jc w:val="center"/>
      </w:pPr>
      <w:r w:rsidRPr="002D36F6">
        <w:t>индивидуального предпринимателя (</w:t>
      </w:r>
      <w:proofErr w:type="spellStart"/>
      <w:r w:rsidRPr="002D36F6">
        <w:t>СведИП</w:t>
      </w:r>
      <w:proofErr w:type="spellEnd"/>
      <w:r w:rsidRPr="002D36F6">
        <w:t>)</w:t>
      </w:r>
    </w:p>
    <w:p w:rsidR="00A64E45" w:rsidRPr="002D36F6" w:rsidRDefault="00A64E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1644"/>
        <w:gridCol w:w="1134"/>
        <w:gridCol w:w="1134"/>
        <w:gridCol w:w="1191"/>
        <w:gridCol w:w="2891"/>
      </w:tblGrid>
      <w:tr w:rsidR="002D36F6" w:rsidRPr="002D36F6">
        <w:tc>
          <w:tcPr>
            <w:tcW w:w="3345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Наименование элемента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Сокращенное наименование (код) элемента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Признак типа элемента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Формат элемента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Признак обязательности элемента</w:t>
            </w:r>
          </w:p>
        </w:tc>
        <w:tc>
          <w:tcPr>
            <w:tcW w:w="28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Дополнительная информация</w:t>
            </w:r>
          </w:p>
        </w:tc>
      </w:tr>
      <w:tr w:rsidR="002D36F6" w:rsidRPr="002D36F6">
        <w:tc>
          <w:tcPr>
            <w:tcW w:w="3345" w:type="dxa"/>
          </w:tcPr>
          <w:p w:rsidR="00A64E45" w:rsidRPr="002D36F6" w:rsidRDefault="00A64E45">
            <w:pPr>
              <w:pStyle w:val="ConsPlusNormal"/>
            </w:pPr>
            <w:r w:rsidRPr="002D36F6">
              <w:t>ИНН физического лица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ИННФЛ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T(=12)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</w:t>
            </w:r>
          </w:p>
        </w:tc>
        <w:tc>
          <w:tcPr>
            <w:tcW w:w="2891" w:type="dxa"/>
          </w:tcPr>
          <w:p w:rsidR="00A64E45" w:rsidRPr="002D36F6" w:rsidRDefault="00A64E45">
            <w:pPr>
              <w:pStyle w:val="ConsPlusNormal"/>
            </w:pPr>
            <w:r w:rsidRPr="002D36F6">
              <w:t>Типовой элемент &lt;</w:t>
            </w:r>
            <w:proofErr w:type="spellStart"/>
            <w:r w:rsidRPr="002D36F6">
              <w:t>ИННФЛТип</w:t>
            </w:r>
            <w:proofErr w:type="spellEnd"/>
            <w:r w:rsidRPr="002D36F6">
              <w:t>&gt;</w:t>
            </w:r>
          </w:p>
        </w:tc>
      </w:tr>
      <w:tr w:rsidR="00A64E45" w:rsidRPr="002D36F6">
        <w:tc>
          <w:tcPr>
            <w:tcW w:w="3345" w:type="dxa"/>
          </w:tcPr>
          <w:p w:rsidR="00A64E45" w:rsidRPr="002D36F6" w:rsidRDefault="00A64E45">
            <w:pPr>
              <w:pStyle w:val="ConsPlusNormal"/>
            </w:pPr>
            <w:r w:rsidRPr="002D36F6">
              <w:t>Фамилия, имя, отчество физического лица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ФИО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С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</w:t>
            </w:r>
          </w:p>
        </w:tc>
        <w:tc>
          <w:tcPr>
            <w:tcW w:w="2891" w:type="dxa"/>
          </w:tcPr>
          <w:p w:rsidR="00A64E45" w:rsidRPr="002D36F6" w:rsidRDefault="00A64E45">
            <w:pPr>
              <w:pStyle w:val="ConsPlusNormal"/>
            </w:pPr>
            <w:r w:rsidRPr="002D36F6">
              <w:t>Типовой элемент &lt;</w:t>
            </w:r>
            <w:proofErr w:type="spellStart"/>
            <w:r w:rsidRPr="002D36F6">
              <w:t>ФИОТип</w:t>
            </w:r>
            <w:proofErr w:type="spellEnd"/>
            <w:r w:rsidRPr="002D36F6">
              <w:t>&gt;.</w:t>
            </w:r>
          </w:p>
          <w:p w:rsidR="00A64E45" w:rsidRPr="002D36F6" w:rsidRDefault="00A64E45">
            <w:pPr>
              <w:pStyle w:val="ConsPlusNormal"/>
            </w:pPr>
            <w:r w:rsidRPr="002D36F6">
              <w:t>Состав элемента представлен в таблице 4.16</w:t>
            </w:r>
          </w:p>
        </w:tc>
      </w:tr>
    </w:tbl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right"/>
      </w:pPr>
      <w:r w:rsidRPr="002D36F6">
        <w:t>Таблица 4.15</w:t>
      </w: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center"/>
      </w:pPr>
      <w:bookmarkStart w:id="194" w:name="P3413"/>
      <w:bookmarkEnd w:id="194"/>
      <w:r w:rsidRPr="002D36F6">
        <w:lastRenderedPageBreak/>
        <w:t>Сведения по товару, подлежащему</w:t>
      </w:r>
    </w:p>
    <w:p w:rsidR="00A64E45" w:rsidRPr="002D36F6" w:rsidRDefault="00A64E45">
      <w:pPr>
        <w:pStyle w:val="ConsPlusNormal"/>
        <w:jc w:val="center"/>
      </w:pPr>
      <w:proofErr w:type="spellStart"/>
      <w:r w:rsidRPr="002D36F6">
        <w:t>прослеживаемости</w:t>
      </w:r>
      <w:proofErr w:type="spellEnd"/>
      <w:r w:rsidRPr="002D36F6">
        <w:t xml:space="preserve"> (</w:t>
      </w:r>
      <w:proofErr w:type="spellStart"/>
      <w:r w:rsidRPr="002D36F6">
        <w:t>ТоварПросл</w:t>
      </w:r>
      <w:proofErr w:type="spellEnd"/>
      <w:r w:rsidRPr="002D36F6">
        <w:t>)</w:t>
      </w:r>
    </w:p>
    <w:p w:rsidR="00A64E45" w:rsidRPr="002D36F6" w:rsidRDefault="00A64E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1644"/>
        <w:gridCol w:w="1134"/>
        <w:gridCol w:w="1134"/>
        <w:gridCol w:w="1191"/>
        <w:gridCol w:w="2891"/>
      </w:tblGrid>
      <w:tr w:rsidR="002D36F6" w:rsidRPr="002D36F6">
        <w:tc>
          <w:tcPr>
            <w:tcW w:w="3345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Наименование элемента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Сокращенное наименование (код) элемента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Признак типа элемента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Формат элемента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Признак обязательности элемента</w:t>
            </w:r>
          </w:p>
        </w:tc>
        <w:tc>
          <w:tcPr>
            <w:tcW w:w="28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Дополнительная информация</w:t>
            </w:r>
          </w:p>
        </w:tc>
      </w:tr>
      <w:tr w:rsidR="002D36F6" w:rsidRPr="002D36F6">
        <w:tc>
          <w:tcPr>
            <w:tcW w:w="3345" w:type="dxa"/>
          </w:tcPr>
          <w:p w:rsidR="00A64E45" w:rsidRPr="002D36F6" w:rsidRDefault="00A64E45">
            <w:pPr>
              <w:pStyle w:val="ConsPlusNormal"/>
            </w:pPr>
            <w:r w:rsidRPr="002D36F6">
              <w:t xml:space="preserve">Регистрационный номер партии товара, подлежащего </w:t>
            </w:r>
            <w:proofErr w:type="spellStart"/>
            <w:r w:rsidRPr="002D36F6">
              <w:t>прослеживаемости</w:t>
            </w:r>
            <w:proofErr w:type="spellEnd"/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t>РегНомерТов</w:t>
            </w:r>
            <w:proofErr w:type="spellEnd"/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T(1-29)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</w:t>
            </w:r>
          </w:p>
        </w:tc>
        <w:tc>
          <w:tcPr>
            <w:tcW w:w="2891" w:type="dxa"/>
          </w:tcPr>
          <w:p w:rsidR="00A64E45" w:rsidRPr="002D36F6" w:rsidRDefault="00A64E45">
            <w:pPr>
              <w:pStyle w:val="ConsPlusNormal"/>
            </w:pPr>
          </w:p>
        </w:tc>
      </w:tr>
      <w:tr w:rsidR="002D36F6" w:rsidRPr="002D36F6">
        <w:tc>
          <w:tcPr>
            <w:tcW w:w="3345" w:type="dxa"/>
          </w:tcPr>
          <w:p w:rsidR="00A64E45" w:rsidRPr="002D36F6" w:rsidRDefault="00A64E45">
            <w:pPr>
              <w:pStyle w:val="ConsPlusNormal"/>
            </w:pPr>
            <w:r w:rsidRPr="002D36F6">
              <w:t>Код количественной единицы измерения товара (по ОКЕИ)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t>ЕдинИзмерПер</w:t>
            </w:r>
            <w:proofErr w:type="spellEnd"/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T(3-4)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ОК</w:t>
            </w:r>
          </w:p>
        </w:tc>
        <w:tc>
          <w:tcPr>
            <w:tcW w:w="2891" w:type="dxa"/>
          </w:tcPr>
          <w:p w:rsidR="00A64E45" w:rsidRPr="002D36F6" w:rsidRDefault="00A64E45">
            <w:pPr>
              <w:pStyle w:val="ConsPlusNormal"/>
            </w:pPr>
            <w:r w:rsidRPr="002D36F6">
              <w:t>Типовой элемент &lt;</w:t>
            </w:r>
            <w:proofErr w:type="spellStart"/>
            <w:r w:rsidRPr="002D36F6">
              <w:t>ОКЕИТип</w:t>
            </w:r>
            <w:proofErr w:type="spellEnd"/>
            <w:r w:rsidRPr="002D36F6">
              <w:t>&gt;.</w:t>
            </w:r>
          </w:p>
          <w:p w:rsidR="00A64E45" w:rsidRPr="002D36F6" w:rsidRDefault="00A64E45">
            <w:pPr>
              <w:pStyle w:val="ConsPlusNormal"/>
            </w:pPr>
            <w:r w:rsidRPr="002D36F6">
              <w:t>Принимает значение в соответствии с Общероссийским классификатором единиц измерения</w:t>
            </w:r>
          </w:p>
        </w:tc>
      </w:tr>
      <w:tr w:rsidR="002D36F6" w:rsidRPr="002D36F6">
        <w:tc>
          <w:tcPr>
            <w:tcW w:w="3345" w:type="dxa"/>
          </w:tcPr>
          <w:p w:rsidR="00A64E45" w:rsidRPr="002D36F6" w:rsidRDefault="00A64E45">
            <w:pPr>
              <w:pStyle w:val="ConsPlusNormal"/>
            </w:pPr>
            <w:r w:rsidRPr="002D36F6">
              <w:t xml:space="preserve">Количество товара, подлежащего </w:t>
            </w:r>
            <w:proofErr w:type="spellStart"/>
            <w:r w:rsidRPr="002D36F6">
              <w:t>прослеживаемости</w:t>
            </w:r>
            <w:proofErr w:type="spellEnd"/>
            <w:r w:rsidRPr="002D36F6">
              <w:t>, в количественной единице измерения товара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t>КоличТоварПер</w:t>
            </w:r>
            <w:proofErr w:type="spellEnd"/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N(26.11)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</w:t>
            </w:r>
          </w:p>
        </w:tc>
        <w:tc>
          <w:tcPr>
            <w:tcW w:w="2891" w:type="dxa"/>
          </w:tcPr>
          <w:p w:rsidR="00A64E45" w:rsidRPr="002D36F6" w:rsidRDefault="00A64E45">
            <w:pPr>
              <w:pStyle w:val="ConsPlusNormal"/>
            </w:pPr>
          </w:p>
        </w:tc>
      </w:tr>
      <w:tr w:rsidR="00A64E45" w:rsidRPr="002D36F6">
        <w:tc>
          <w:tcPr>
            <w:tcW w:w="3345" w:type="dxa"/>
          </w:tcPr>
          <w:p w:rsidR="00A64E45" w:rsidRPr="002D36F6" w:rsidRDefault="00A64E45">
            <w:pPr>
              <w:pStyle w:val="ConsPlusNormal"/>
            </w:pPr>
            <w:r w:rsidRPr="002D36F6">
              <w:t xml:space="preserve">Стоимость товара, подлежащего </w:t>
            </w:r>
            <w:proofErr w:type="spellStart"/>
            <w:r w:rsidRPr="002D36F6">
              <w:t>прослеживаемости</w:t>
            </w:r>
            <w:proofErr w:type="spellEnd"/>
            <w:r w:rsidRPr="002D36F6">
              <w:t>, без налога в рублях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t>СтТоварБезНДС</w:t>
            </w:r>
            <w:proofErr w:type="spellEnd"/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N(19.2)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</w:t>
            </w:r>
          </w:p>
        </w:tc>
        <w:tc>
          <w:tcPr>
            <w:tcW w:w="2891" w:type="dxa"/>
          </w:tcPr>
          <w:p w:rsidR="00A64E45" w:rsidRPr="002D36F6" w:rsidRDefault="00A64E45">
            <w:pPr>
              <w:pStyle w:val="ConsPlusNormal"/>
            </w:pPr>
          </w:p>
        </w:tc>
      </w:tr>
    </w:tbl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right"/>
      </w:pPr>
      <w:r w:rsidRPr="002D36F6">
        <w:t>Таблица 4.16</w:t>
      </w: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center"/>
      </w:pPr>
      <w:bookmarkStart w:id="195" w:name="P3450"/>
      <w:bookmarkEnd w:id="195"/>
      <w:r w:rsidRPr="002D36F6">
        <w:t>Фамилия, имя, отчество (</w:t>
      </w:r>
      <w:proofErr w:type="spellStart"/>
      <w:r w:rsidRPr="002D36F6">
        <w:t>ФИОТип</w:t>
      </w:r>
      <w:proofErr w:type="spellEnd"/>
      <w:r w:rsidRPr="002D36F6">
        <w:t>)</w:t>
      </w:r>
    </w:p>
    <w:p w:rsidR="00A64E45" w:rsidRPr="002D36F6" w:rsidRDefault="00A64E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1644"/>
        <w:gridCol w:w="1134"/>
        <w:gridCol w:w="1134"/>
        <w:gridCol w:w="1191"/>
        <w:gridCol w:w="2891"/>
      </w:tblGrid>
      <w:tr w:rsidR="002D36F6" w:rsidRPr="002D36F6">
        <w:tc>
          <w:tcPr>
            <w:tcW w:w="3345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lastRenderedPageBreak/>
              <w:t>Наименование элемента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Сокращенное наименование (код) элемента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Признак типа элемента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Формат элемента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Признак обязательности элемента</w:t>
            </w:r>
          </w:p>
        </w:tc>
        <w:tc>
          <w:tcPr>
            <w:tcW w:w="28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Дополнительная информация</w:t>
            </w:r>
          </w:p>
        </w:tc>
      </w:tr>
      <w:tr w:rsidR="002D36F6" w:rsidRPr="002D36F6">
        <w:tc>
          <w:tcPr>
            <w:tcW w:w="3345" w:type="dxa"/>
          </w:tcPr>
          <w:p w:rsidR="00A64E45" w:rsidRPr="002D36F6" w:rsidRDefault="00A64E45">
            <w:pPr>
              <w:pStyle w:val="ConsPlusNormal"/>
            </w:pPr>
            <w:r w:rsidRPr="002D36F6">
              <w:t>Фамилия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Фамилия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T(1-60)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</w:t>
            </w:r>
          </w:p>
        </w:tc>
        <w:tc>
          <w:tcPr>
            <w:tcW w:w="2891" w:type="dxa"/>
          </w:tcPr>
          <w:p w:rsidR="00A64E45" w:rsidRPr="002D36F6" w:rsidRDefault="00A64E45">
            <w:pPr>
              <w:pStyle w:val="ConsPlusNormal"/>
            </w:pPr>
          </w:p>
        </w:tc>
      </w:tr>
      <w:tr w:rsidR="002D36F6" w:rsidRPr="002D36F6">
        <w:tc>
          <w:tcPr>
            <w:tcW w:w="3345" w:type="dxa"/>
          </w:tcPr>
          <w:p w:rsidR="00A64E45" w:rsidRPr="002D36F6" w:rsidRDefault="00A64E45">
            <w:pPr>
              <w:pStyle w:val="ConsPlusNormal"/>
            </w:pPr>
            <w:r w:rsidRPr="002D36F6">
              <w:t>Имя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Имя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T(1-60)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</w:t>
            </w:r>
          </w:p>
        </w:tc>
        <w:tc>
          <w:tcPr>
            <w:tcW w:w="2891" w:type="dxa"/>
          </w:tcPr>
          <w:p w:rsidR="00A64E45" w:rsidRPr="002D36F6" w:rsidRDefault="00A64E45">
            <w:pPr>
              <w:pStyle w:val="ConsPlusNormal"/>
            </w:pPr>
          </w:p>
        </w:tc>
      </w:tr>
      <w:tr w:rsidR="002D36F6" w:rsidRPr="002D36F6">
        <w:tc>
          <w:tcPr>
            <w:tcW w:w="3345" w:type="dxa"/>
          </w:tcPr>
          <w:p w:rsidR="00A64E45" w:rsidRPr="002D36F6" w:rsidRDefault="00A64E45">
            <w:pPr>
              <w:pStyle w:val="ConsPlusNormal"/>
            </w:pPr>
            <w:r w:rsidRPr="002D36F6">
              <w:t>Отчество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Отчество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T(1-60)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Н</w:t>
            </w:r>
          </w:p>
        </w:tc>
        <w:tc>
          <w:tcPr>
            <w:tcW w:w="2891" w:type="dxa"/>
          </w:tcPr>
          <w:p w:rsidR="00A64E45" w:rsidRPr="002D36F6" w:rsidRDefault="00A64E45">
            <w:pPr>
              <w:pStyle w:val="ConsPlusNormal"/>
            </w:pPr>
          </w:p>
        </w:tc>
      </w:tr>
    </w:tbl>
    <w:p w:rsidR="00A64E45" w:rsidRPr="002D36F6" w:rsidRDefault="00A64E45">
      <w:pPr>
        <w:sectPr w:rsidR="00A64E45" w:rsidRPr="002D36F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right"/>
        <w:outlineLvl w:val="0"/>
      </w:pPr>
      <w:r w:rsidRPr="002D36F6">
        <w:t>Приложение N 13</w:t>
      </w:r>
    </w:p>
    <w:p w:rsidR="00A64E45" w:rsidRPr="002D36F6" w:rsidRDefault="00A64E45">
      <w:pPr>
        <w:pStyle w:val="ConsPlusNormal"/>
        <w:jc w:val="right"/>
      </w:pPr>
      <w:r w:rsidRPr="002D36F6">
        <w:t>к приказу ФНС России</w:t>
      </w:r>
    </w:p>
    <w:p w:rsidR="00A64E45" w:rsidRPr="002D36F6" w:rsidRDefault="00A64E45">
      <w:pPr>
        <w:pStyle w:val="ConsPlusNormal"/>
        <w:jc w:val="right"/>
      </w:pPr>
      <w:r w:rsidRPr="002D36F6">
        <w:t>от 08.07.2021 N ЕД-7-15/645@</w:t>
      </w: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Title"/>
        <w:jc w:val="center"/>
      </w:pPr>
      <w:bookmarkStart w:id="196" w:name="P3485"/>
      <w:bookmarkEnd w:id="196"/>
      <w:r w:rsidRPr="002D36F6">
        <w:t>ФОРМАТ</w:t>
      </w:r>
    </w:p>
    <w:p w:rsidR="00A64E45" w:rsidRPr="002D36F6" w:rsidRDefault="00A64E45">
      <w:pPr>
        <w:pStyle w:val="ConsPlusTitle"/>
        <w:jc w:val="center"/>
      </w:pPr>
      <w:r w:rsidRPr="002D36F6">
        <w:t>ПРЕДСТАВЛЕНИЯ КВИТАНЦИИ О ПРИСВОЕНИИ РЕГИСТРАЦИОННОГО</w:t>
      </w:r>
    </w:p>
    <w:p w:rsidR="00A64E45" w:rsidRPr="002D36F6" w:rsidRDefault="00A64E45">
      <w:pPr>
        <w:pStyle w:val="ConsPlusTitle"/>
        <w:jc w:val="center"/>
      </w:pPr>
      <w:r w:rsidRPr="002D36F6">
        <w:t>НОМЕРА ПАРТИИ ТОВАРА, ПОДЛЕЖАЩЕГО ПРОСЛЕЖИВАЕМОСТИ,</w:t>
      </w:r>
    </w:p>
    <w:p w:rsidR="00A64E45" w:rsidRPr="002D36F6" w:rsidRDefault="00A64E45">
      <w:pPr>
        <w:pStyle w:val="ConsPlusTitle"/>
        <w:jc w:val="center"/>
      </w:pPr>
      <w:r w:rsidRPr="002D36F6">
        <w:t>В ЭЛЕКТРОННОЙ ФОРМЕ</w:t>
      </w: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Title"/>
        <w:jc w:val="center"/>
        <w:outlineLvl w:val="1"/>
      </w:pPr>
      <w:r w:rsidRPr="002D36F6">
        <w:t>I. ОБЩИЕ СВЕДЕНИЯ</w:t>
      </w: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ind w:firstLine="540"/>
        <w:jc w:val="both"/>
      </w:pPr>
      <w:r w:rsidRPr="002D36F6">
        <w:t xml:space="preserve">1. Настоящий формат описывает требования к XML файлам (далее - файл обмена) передачи в электронной форме квитанции о присвоении регистрационного номера партии товара, подлежащего </w:t>
      </w:r>
      <w:proofErr w:type="spellStart"/>
      <w:r w:rsidRPr="002D36F6">
        <w:t>прослеживаемости</w:t>
      </w:r>
      <w:proofErr w:type="spellEnd"/>
      <w:r w:rsidRPr="002D36F6">
        <w:t>.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2. Номер версии настоящего формата 5.02, часть 926.</w:t>
      </w: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Title"/>
        <w:jc w:val="center"/>
        <w:outlineLvl w:val="1"/>
      </w:pPr>
      <w:r w:rsidRPr="002D36F6">
        <w:t>II. ОПИСАНИЕ ФАЙЛА ОБМЕНА</w:t>
      </w: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ind w:firstLine="540"/>
        <w:jc w:val="both"/>
      </w:pPr>
      <w:r w:rsidRPr="002D36F6">
        <w:t>3. Имя файла обмена должно иметь следующий вид:</w:t>
      </w:r>
    </w:p>
    <w:p w:rsidR="00A64E45" w:rsidRPr="00FE1EC0" w:rsidRDefault="00A64E45">
      <w:pPr>
        <w:pStyle w:val="ConsPlusNormal"/>
        <w:spacing w:before="220"/>
        <w:ind w:firstLine="540"/>
        <w:jc w:val="both"/>
        <w:rPr>
          <w:lang w:val="en-US"/>
        </w:rPr>
      </w:pPr>
      <w:r w:rsidRPr="00FE1EC0">
        <w:rPr>
          <w:lang w:val="en-US"/>
        </w:rPr>
        <w:t xml:space="preserve">R_T_A_K_O_GGGGMMDD_N, </w:t>
      </w:r>
      <w:r w:rsidRPr="002D36F6">
        <w:t>где</w:t>
      </w:r>
      <w:r w:rsidRPr="00FE1EC0">
        <w:rPr>
          <w:lang w:val="en-US"/>
        </w:rPr>
        <w:t>: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R_T - префикс, принимающий значение IU_KVREGNOM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A_K - идентификатор получателя информации, где: A - идентификатор получателя, которому направляется файл обмена, K - идентификатор конечного получателя, для которого предназначена информация из данного файла обмена. Передача файла от отправителя к конечному получателю (K) может осуществляться в несколько этапов через другие налоговые органы, осуществляющие передачу файла на промежуточных этапах, которые обозначаются идентификатором A. В случае передачи файла от отправителя к конечному получателю при отсутствии налоговых органов, осуществляющих передачу на промежуточных этапах, значения идентификаторов A и K совпадают. Каждый из идентификаторов (A и K) имеет вид: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для организаций - девятнадцатиразрядный код (идентификационный номер налогоплательщика (далее - ИНН) и код причины постановки на учет (далее - КПП) организации (обособленного подразделения);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для физических лиц - двенадцатиразрядный код (ИНН физического лица, при наличии. При отсутствии ИНН - последовательность из двенадцати нулей);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для налоговых органов (только для идентификатора A) - четырехразрядный код налогового органа;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O - идентификатор отправителя информации, для налоговых органов представляется в виде четырехразрядного кода налогового органа;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GGGG - год формирования передаваемого файла, MM - месяц, DD - день;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N - идентификационный номер файла. (Длина - от 1 до 36 знаков. Идентификационный номер файла должен обеспечивать уникальность файла).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lastRenderedPageBreak/>
        <w:t xml:space="preserve">Расширение имени файла - </w:t>
      </w:r>
      <w:proofErr w:type="spellStart"/>
      <w:r w:rsidRPr="002D36F6">
        <w:t>xml</w:t>
      </w:r>
      <w:proofErr w:type="spellEnd"/>
      <w:r w:rsidRPr="002D36F6">
        <w:t>. Расширение имени файла может указываться как строчными, так и прописными буквами.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Параметры первой строки файла обмена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Первая строка XML файла должна иметь следующий вид: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proofErr w:type="gramStart"/>
      <w:r w:rsidRPr="002D36F6">
        <w:t>&lt;?</w:t>
      </w:r>
      <w:proofErr w:type="spellStart"/>
      <w:r w:rsidRPr="002D36F6">
        <w:t>xml</w:t>
      </w:r>
      <w:proofErr w:type="spellEnd"/>
      <w:proofErr w:type="gramEnd"/>
      <w:r w:rsidRPr="002D36F6">
        <w:t xml:space="preserve"> </w:t>
      </w:r>
      <w:proofErr w:type="spellStart"/>
      <w:r w:rsidRPr="002D36F6">
        <w:t>version</w:t>
      </w:r>
      <w:proofErr w:type="spellEnd"/>
      <w:r w:rsidRPr="002D36F6">
        <w:t xml:space="preserve"> ="1.0" </w:t>
      </w:r>
      <w:proofErr w:type="spellStart"/>
      <w:r w:rsidRPr="002D36F6">
        <w:t>encoding</w:t>
      </w:r>
      <w:proofErr w:type="spellEnd"/>
      <w:r w:rsidRPr="002D36F6">
        <w:t xml:space="preserve"> ="windows-1251"?&gt;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Имя файла, содержащего XML схему файла обмена, должно иметь следующий вид: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 xml:space="preserve">IU_KVREGNOM_1_926_00_05_02_xx, где </w:t>
      </w:r>
      <w:proofErr w:type="spellStart"/>
      <w:r w:rsidRPr="002D36F6">
        <w:t>xx</w:t>
      </w:r>
      <w:proofErr w:type="spellEnd"/>
      <w:r w:rsidRPr="002D36F6">
        <w:t xml:space="preserve"> - номер версии схемы.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 xml:space="preserve">Расширение имени файла - </w:t>
      </w:r>
      <w:proofErr w:type="spellStart"/>
      <w:r w:rsidRPr="002D36F6">
        <w:t>xsd</w:t>
      </w:r>
      <w:proofErr w:type="spellEnd"/>
      <w:r w:rsidRPr="002D36F6">
        <w:t>.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XML схема файла обмена приводится отдельным файлом и размещается на сайте Федеральной налоговой службы.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4. Логическая модель файла обмена представлена в виде диаграммы структуры файла обмена на рисунке 1 настоящего формата. Элементами логической модели файла обмена являются элементы и атрибуты XML файла. Перечень структурных элементов логической модели файла обмена и сведения о них приведены в таблицах 4.1 - 4.6 настоящего формата.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Для каждого структурного элемента логической модели файла обмена приводятся следующие сведения: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наименование элемента. Приводится полное наименование элемента. В строке таблицы могут быть описаны несколько элементов, наименования которых разделены символом "|". Такая форма записи применяется при наличии в файле обмена только одного элемента из описанных в этой строке;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сокращенное наименование (код) элемента. Приводится сокращенное наименование элемента. Синтаксис сокращенного наименования должен удовлетворять спецификации XML;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формат элемента. Формат элемента представляется следующими условными обозначениями: T - символьная строка; N - числовое значение (целое или дробное).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Формат символьной строки указывается в виде T(n-k) или T(=k), где: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 ограничено, формат имеет вид T(n-).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 xml:space="preserve">Формат числового значения указывается в виде </w:t>
      </w:r>
      <w:proofErr w:type="gramStart"/>
      <w:r w:rsidRPr="002D36F6">
        <w:t>N(</w:t>
      </w:r>
      <w:proofErr w:type="spellStart"/>
      <w:proofErr w:type="gramEnd"/>
      <w:r w:rsidRPr="002D36F6">
        <w:t>m.k</w:t>
      </w:r>
      <w:proofErr w:type="spellEnd"/>
      <w:r w:rsidRPr="002D36F6">
        <w:t>), где: m - максимальное количество знаков в числе, включая целую и дробную часть числа без разделяющей десятичной точки и знака (для отрицательного числа), k - максимальное число знаков дробной части числа. Если число знаков дробной части числа равно 0 (то есть число целое), то формат числового значения имеет вид N(m).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Для простых элементов, являющихся базовыми в XML, например, элемент с типом "</w:t>
      </w:r>
      <w:proofErr w:type="spellStart"/>
      <w:r w:rsidRPr="002D36F6">
        <w:t>date</w:t>
      </w:r>
      <w:proofErr w:type="spellEnd"/>
      <w:r w:rsidRPr="002D36F6">
        <w:t>", поле "Формат элемента" не заполняется. Для таких элементов в поле "Дополнительная информация" указывается тип базового элемента;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lastRenderedPageBreak/>
        <w:t>признак обязательности элемента определяет обязательность наличия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наличие элемента в файле обмена необязательно, то есть элемент может отсутствовать. Если элемент принимает ограниченный перечень значений (по классификатору, кодовому словарю и тому подобному), то признак обязательности элемента дополняется символом "К". Например, "ОК". В случае если количество реализаций элемента может быть более одной, то признак обязательности элемента дополняется символом "М". Например, "НМ" или "ОКМ".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К вышеперечисленным признакам обязательности элемента может добавляться значение "У" в случае описания в XML схеме условий, предъявляемых к элементу в файле обмена, описанных в графе "Дополнительная информация". Например, "НУ" или "ОКУ";</w:t>
      </w:r>
    </w:p>
    <w:p w:rsidR="00A64E45" w:rsidRPr="002D36F6" w:rsidRDefault="00A64E45">
      <w:pPr>
        <w:pStyle w:val="ConsPlusNormal"/>
        <w:spacing w:before="220"/>
        <w:ind w:firstLine="540"/>
        <w:jc w:val="both"/>
      </w:pPr>
      <w:r w:rsidRPr="002D36F6">
        <w:t>дополнительная информация содержит, при необходимости, требования к элементу файла обмена, не указанные ранее.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тому подобного), указывается соответствующее наименование классификатора (кодового словаря и тому подобного) или приводится перечень возможных значений. Для классификатора (кодового словаря и тому подобного)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A64E45" w:rsidRPr="002D36F6" w:rsidRDefault="00A64E45">
      <w:pPr>
        <w:pStyle w:val="ConsPlusNormal"/>
        <w:jc w:val="both"/>
      </w:pPr>
    </w:p>
    <w:p w:rsidR="00A64E45" w:rsidRPr="002D36F6" w:rsidRDefault="00FE1EC0">
      <w:pPr>
        <w:pStyle w:val="ConsPlusNormal"/>
        <w:jc w:val="center"/>
      </w:pPr>
      <w:r>
        <w:rPr>
          <w:position w:val="-423"/>
        </w:rPr>
        <w:pict>
          <v:shape id="_x0000_i1029" style="width:377.25pt;height:434.25pt" coordsize="" o:spt="100" adj="0,,0" path="" filled="f" stroked="f">
            <v:stroke joinstyle="miter"/>
            <v:imagedata r:id="rId8" o:title="base_1_392604_32772"/>
            <v:formulas/>
            <v:path o:connecttype="segments"/>
          </v:shape>
        </w:pict>
      </w: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center"/>
      </w:pPr>
      <w:bookmarkStart w:id="197" w:name="P3530"/>
      <w:bookmarkEnd w:id="197"/>
      <w:r w:rsidRPr="002D36F6">
        <w:t>Рисунок 1. Диаграмма структуры файла обмена</w:t>
      </w: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right"/>
      </w:pPr>
      <w:r w:rsidRPr="002D36F6">
        <w:t>Таблица 4.1</w:t>
      </w: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center"/>
      </w:pPr>
      <w:bookmarkStart w:id="198" w:name="P3534"/>
      <w:bookmarkEnd w:id="198"/>
      <w:r w:rsidRPr="002D36F6">
        <w:t>Файл обмена (Файл)</w:t>
      </w: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sectPr w:rsidR="00A64E45" w:rsidRPr="002D36F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1644"/>
        <w:gridCol w:w="1134"/>
        <w:gridCol w:w="1134"/>
        <w:gridCol w:w="1191"/>
        <w:gridCol w:w="2891"/>
      </w:tblGrid>
      <w:tr w:rsidR="002D36F6" w:rsidRPr="002D36F6">
        <w:tc>
          <w:tcPr>
            <w:tcW w:w="3345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lastRenderedPageBreak/>
              <w:t>Наименование элемента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Сокращенное наименование (код) элемента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Признак типа элемента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Формат элемента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Признак обязательности элемента</w:t>
            </w:r>
          </w:p>
        </w:tc>
        <w:tc>
          <w:tcPr>
            <w:tcW w:w="28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Дополнительная информация</w:t>
            </w:r>
          </w:p>
        </w:tc>
      </w:tr>
      <w:tr w:rsidR="002D36F6" w:rsidRPr="002D36F6">
        <w:tc>
          <w:tcPr>
            <w:tcW w:w="3345" w:type="dxa"/>
          </w:tcPr>
          <w:p w:rsidR="00A64E45" w:rsidRPr="002D36F6" w:rsidRDefault="00A64E45">
            <w:pPr>
              <w:pStyle w:val="ConsPlusNormal"/>
            </w:pPr>
            <w:r w:rsidRPr="002D36F6">
              <w:t>Идентификатор файла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t>ИдФайл</w:t>
            </w:r>
            <w:proofErr w:type="spellEnd"/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T(1-255)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ОУ</w:t>
            </w:r>
          </w:p>
        </w:tc>
        <w:tc>
          <w:tcPr>
            <w:tcW w:w="2891" w:type="dxa"/>
          </w:tcPr>
          <w:p w:rsidR="00A64E45" w:rsidRPr="002D36F6" w:rsidRDefault="00A64E45">
            <w:pPr>
              <w:pStyle w:val="ConsPlusNormal"/>
            </w:pPr>
            <w:r w:rsidRPr="002D36F6">
              <w:t>Содержит (повторяет) имя сформированного файла (без расширения)</w:t>
            </w:r>
          </w:p>
        </w:tc>
      </w:tr>
      <w:tr w:rsidR="002D36F6" w:rsidRPr="002D36F6">
        <w:tc>
          <w:tcPr>
            <w:tcW w:w="3345" w:type="dxa"/>
          </w:tcPr>
          <w:p w:rsidR="00A64E45" w:rsidRPr="002D36F6" w:rsidRDefault="00A64E45">
            <w:pPr>
              <w:pStyle w:val="ConsPlusNormal"/>
            </w:pPr>
            <w:r w:rsidRPr="002D36F6">
              <w:t>Версия программы, с помощью которой сформирован файл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t>ВерсПрог</w:t>
            </w:r>
            <w:proofErr w:type="spellEnd"/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T(1-40)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</w:t>
            </w:r>
          </w:p>
        </w:tc>
        <w:tc>
          <w:tcPr>
            <w:tcW w:w="2891" w:type="dxa"/>
          </w:tcPr>
          <w:p w:rsidR="00A64E45" w:rsidRPr="002D36F6" w:rsidRDefault="00A64E45">
            <w:pPr>
              <w:pStyle w:val="ConsPlusNormal"/>
            </w:pPr>
          </w:p>
        </w:tc>
      </w:tr>
      <w:tr w:rsidR="002D36F6" w:rsidRPr="002D36F6">
        <w:tc>
          <w:tcPr>
            <w:tcW w:w="3345" w:type="dxa"/>
          </w:tcPr>
          <w:p w:rsidR="00A64E45" w:rsidRPr="002D36F6" w:rsidRDefault="00A64E45">
            <w:pPr>
              <w:pStyle w:val="ConsPlusNormal"/>
            </w:pPr>
            <w:r w:rsidRPr="002D36F6">
              <w:t>Версия формата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t>ВерсФорм</w:t>
            </w:r>
            <w:proofErr w:type="spellEnd"/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T(1-5)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</w:t>
            </w:r>
          </w:p>
        </w:tc>
        <w:tc>
          <w:tcPr>
            <w:tcW w:w="2891" w:type="dxa"/>
          </w:tcPr>
          <w:p w:rsidR="00A64E45" w:rsidRPr="002D36F6" w:rsidRDefault="00A64E45">
            <w:pPr>
              <w:pStyle w:val="ConsPlusNormal"/>
            </w:pPr>
            <w:r w:rsidRPr="002D36F6">
              <w:t>Принимает значение: 5.02</w:t>
            </w:r>
          </w:p>
        </w:tc>
      </w:tr>
      <w:tr w:rsidR="00A64E45" w:rsidRPr="002D36F6">
        <w:tc>
          <w:tcPr>
            <w:tcW w:w="3345" w:type="dxa"/>
          </w:tcPr>
          <w:p w:rsidR="00A64E45" w:rsidRPr="002D36F6" w:rsidRDefault="00A64E45">
            <w:pPr>
              <w:pStyle w:val="ConsPlusNormal"/>
            </w:pPr>
            <w:r w:rsidRPr="002D36F6">
              <w:t>Состав и структура документа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Документ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С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</w:t>
            </w:r>
          </w:p>
        </w:tc>
        <w:tc>
          <w:tcPr>
            <w:tcW w:w="2891" w:type="dxa"/>
          </w:tcPr>
          <w:p w:rsidR="00A64E45" w:rsidRPr="002D36F6" w:rsidRDefault="00A64E45">
            <w:pPr>
              <w:pStyle w:val="ConsPlusNormal"/>
            </w:pPr>
            <w:r w:rsidRPr="002D36F6">
              <w:t>Состав элемента представлен в таблице 4.2</w:t>
            </w:r>
          </w:p>
        </w:tc>
      </w:tr>
    </w:tbl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right"/>
      </w:pPr>
      <w:r w:rsidRPr="002D36F6">
        <w:t>Таблица 4.2</w:t>
      </w: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center"/>
      </w:pPr>
      <w:bookmarkStart w:id="199" w:name="P3569"/>
      <w:bookmarkEnd w:id="199"/>
      <w:r w:rsidRPr="002D36F6">
        <w:t>Состав и структура документа (Документ)</w:t>
      </w:r>
    </w:p>
    <w:p w:rsidR="00A64E45" w:rsidRPr="002D36F6" w:rsidRDefault="00A64E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1644"/>
        <w:gridCol w:w="1134"/>
        <w:gridCol w:w="1134"/>
        <w:gridCol w:w="1191"/>
        <w:gridCol w:w="2891"/>
      </w:tblGrid>
      <w:tr w:rsidR="002D36F6" w:rsidRPr="002D36F6">
        <w:tc>
          <w:tcPr>
            <w:tcW w:w="3345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Наименование элемента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Сокращенное наименование (код) элемента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Признак типа элемента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Формат элемента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Признак обязательности элемента</w:t>
            </w:r>
          </w:p>
        </w:tc>
        <w:tc>
          <w:tcPr>
            <w:tcW w:w="28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Дополнительная информация</w:t>
            </w:r>
          </w:p>
        </w:tc>
      </w:tr>
      <w:tr w:rsidR="002D36F6" w:rsidRPr="002D36F6">
        <w:tc>
          <w:tcPr>
            <w:tcW w:w="3345" w:type="dxa"/>
          </w:tcPr>
          <w:p w:rsidR="00A64E45" w:rsidRPr="002D36F6" w:rsidRDefault="00A64E45">
            <w:pPr>
              <w:pStyle w:val="ConsPlusNormal"/>
            </w:pPr>
            <w:r w:rsidRPr="002D36F6">
              <w:t>Код формы отчетности по КНД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КНД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T(=7)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ОК</w:t>
            </w:r>
          </w:p>
        </w:tc>
        <w:tc>
          <w:tcPr>
            <w:tcW w:w="2891" w:type="dxa"/>
          </w:tcPr>
          <w:p w:rsidR="00A64E45" w:rsidRPr="002D36F6" w:rsidRDefault="00A64E45">
            <w:pPr>
              <w:pStyle w:val="ConsPlusNormal"/>
            </w:pPr>
            <w:r w:rsidRPr="002D36F6">
              <w:t>Типовой элемент &lt;</w:t>
            </w:r>
            <w:proofErr w:type="spellStart"/>
            <w:r w:rsidRPr="002D36F6">
              <w:t>КНДТип</w:t>
            </w:r>
            <w:proofErr w:type="spellEnd"/>
            <w:r w:rsidRPr="002D36F6">
              <w:t>&gt;.</w:t>
            </w:r>
          </w:p>
          <w:p w:rsidR="00A64E45" w:rsidRPr="002D36F6" w:rsidRDefault="00A64E45">
            <w:pPr>
              <w:pStyle w:val="ConsPlusNormal"/>
            </w:pPr>
            <w:r w:rsidRPr="002D36F6">
              <w:t>Принимает значение: 1169012</w:t>
            </w:r>
          </w:p>
        </w:tc>
      </w:tr>
      <w:tr w:rsidR="002D36F6" w:rsidRPr="002D36F6">
        <w:tc>
          <w:tcPr>
            <w:tcW w:w="3345" w:type="dxa"/>
          </w:tcPr>
          <w:p w:rsidR="00A64E45" w:rsidRPr="002D36F6" w:rsidRDefault="00A64E45">
            <w:pPr>
              <w:pStyle w:val="ConsPlusNormal"/>
            </w:pPr>
            <w:r w:rsidRPr="002D36F6">
              <w:t>Дата формирования документа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t>ДатаДок</w:t>
            </w:r>
            <w:proofErr w:type="spellEnd"/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T(=10)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</w:t>
            </w:r>
          </w:p>
        </w:tc>
        <w:tc>
          <w:tcPr>
            <w:tcW w:w="2891" w:type="dxa"/>
          </w:tcPr>
          <w:p w:rsidR="00A64E45" w:rsidRPr="002D36F6" w:rsidRDefault="00A64E45">
            <w:pPr>
              <w:pStyle w:val="ConsPlusNormal"/>
            </w:pPr>
            <w:r w:rsidRPr="002D36F6">
              <w:t>Типовой элемент &lt;</w:t>
            </w:r>
            <w:proofErr w:type="spellStart"/>
            <w:r w:rsidRPr="002D36F6">
              <w:t>ДатаТип</w:t>
            </w:r>
            <w:proofErr w:type="spellEnd"/>
            <w:r w:rsidRPr="002D36F6">
              <w:t>&gt;.</w:t>
            </w:r>
          </w:p>
          <w:p w:rsidR="00A64E45" w:rsidRPr="002D36F6" w:rsidRDefault="00A64E45">
            <w:pPr>
              <w:pStyle w:val="ConsPlusNormal"/>
            </w:pPr>
            <w:r w:rsidRPr="002D36F6">
              <w:t>Дата в формате ДД.ММ.ГГГГ</w:t>
            </w:r>
          </w:p>
        </w:tc>
      </w:tr>
      <w:tr w:rsidR="00A64E45" w:rsidRPr="002D36F6">
        <w:tc>
          <w:tcPr>
            <w:tcW w:w="3345" w:type="dxa"/>
          </w:tcPr>
          <w:p w:rsidR="00A64E45" w:rsidRPr="002D36F6" w:rsidRDefault="00A64E45">
            <w:pPr>
              <w:pStyle w:val="ConsPlusNormal"/>
            </w:pPr>
            <w:r w:rsidRPr="002D36F6">
              <w:t xml:space="preserve">Квитанция о присвоении </w:t>
            </w:r>
            <w:r w:rsidRPr="002D36F6">
              <w:lastRenderedPageBreak/>
              <w:t xml:space="preserve">регистрационного номера партии товара, подлежащего </w:t>
            </w:r>
            <w:proofErr w:type="spellStart"/>
            <w:r w:rsidRPr="002D36F6">
              <w:t>прослеживаемости</w:t>
            </w:r>
            <w:proofErr w:type="spellEnd"/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lastRenderedPageBreak/>
              <w:t>КвРегНом</w:t>
            </w:r>
            <w:proofErr w:type="spellEnd"/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С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</w:t>
            </w:r>
          </w:p>
        </w:tc>
        <w:tc>
          <w:tcPr>
            <w:tcW w:w="2891" w:type="dxa"/>
          </w:tcPr>
          <w:p w:rsidR="00A64E45" w:rsidRPr="002D36F6" w:rsidRDefault="00A64E45">
            <w:pPr>
              <w:pStyle w:val="ConsPlusNormal"/>
            </w:pPr>
            <w:r w:rsidRPr="002D36F6">
              <w:t xml:space="preserve">Состав элемента </w:t>
            </w:r>
            <w:r w:rsidRPr="002D36F6">
              <w:lastRenderedPageBreak/>
              <w:t>представлен в таблице 4.3</w:t>
            </w:r>
          </w:p>
        </w:tc>
      </w:tr>
    </w:tbl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right"/>
      </w:pPr>
      <w:r w:rsidRPr="002D36F6">
        <w:t>Таблица 4.3</w:t>
      </w: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center"/>
      </w:pPr>
      <w:bookmarkStart w:id="200" w:name="P3600"/>
      <w:bookmarkEnd w:id="200"/>
      <w:r w:rsidRPr="002D36F6">
        <w:t>Квитанция о присвоении регистрационного номера партии</w:t>
      </w:r>
    </w:p>
    <w:p w:rsidR="00A64E45" w:rsidRPr="002D36F6" w:rsidRDefault="00A64E45">
      <w:pPr>
        <w:pStyle w:val="ConsPlusNormal"/>
        <w:jc w:val="center"/>
      </w:pPr>
      <w:r w:rsidRPr="002D36F6">
        <w:t xml:space="preserve">товара, подлежащего </w:t>
      </w:r>
      <w:proofErr w:type="spellStart"/>
      <w:r w:rsidRPr="002D36F6">
        <w:t>прослеживаемости</w:t>
      </w:r>
      <w:proofErr w:type="spellEnd"/>
      <w:r w:rsidRPr="002D36F6">
        <w:t xml:space="preserve"> (</w:t>
      </w:r>
      <w:proofErr w:type="spellStart"/>
      <w:r w:rsidRPr="002D36F6">
        <w:t>КвРегНом</w:t>
      </w:r>
      <w:proofErr w:type="spellEnd"/>
      <w:r w:rsidRPr="002D36F6">
        <w:t>)</w:t>
      </w:r>
    </w:p>
    <w:p w:rsidR="00A64E45" w:rsidRPr="002D36F6" w:rsidRDefault="00A64E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1644"/>
        <w:gridCol w:w="1134"/>
        <w:gridCol w:w="1134"/>
        <w:gridCol w:w="1191"/>
        <w:gridCol w:w="454"/>
        <w:gridCol w:w="2438"/>
      </w:tblGrid>
      <w:tr w:rsidR="002D36F6" w:rsidRPr="002D36F6">
        <w:tc>
          <w:tcPr>
            <w:tcW w:w="3345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Наименование элемента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Сокращенное наименование (код) элемента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Признак типа элемента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Формат элемента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Признак обязательности элемента</w:t>
            </w:r>
          </w:p>
        </w:tc>
        <w:tc>
          <w:tcPr>
            <w:tcW w:w="2892" w:type="dxa"/>
            <w:gridSpan w:val="2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Дополнительная информация</w:t>
            </w:r>
          </w:p>
        </w:tc>
      </w:tr>
      <w:tr w:rsidR="002D36F6" w:rsidRPr="002D36F6">
        <w:tc>
          <w:tcPr>
            <w:tcW w:w="3345" w:type="dxa"/>
          </w:tcPr>
          <w:p w:rsidR="00A64E45" w:rsidRPr="002D36F6" w:rsidRDefault="00A64E45">
            <w:pPr>
              <w:pStyle w:val="ConsPlusNormal"/>
            </w:pPr>
            <w:r w:rsidRPr="002D36F6">
              <w:t>Регистрационный номер партии товара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t>РегНом</w:t>
            </w:r>
            <w:proofErr w:type="spellEnd"/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T(1-29)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</w:t>
            </w:r>
          </w:p>
        </w:tc>
        <w:tc>
          <w:tcPr>
            <w:tcW w:w="2892" w:type="dxa"/>
            <w:gridSpan w:val="2"/>
          </w:tcPr>
          <w:p w:rsidR="00A64E45" w:rsidRPr="002D36F6" w:rsidRDefault="00A64E45">
            <w:pPr>
              <w:pStyle w:val="ConsPlusNormal"/>
            </w:pPr>
          </w:p>
        </w:tc>
      </w:tr>
      <w:tr w:rsidR="002D36F6" w:rsidRPr="002D36F6">
        <w:tc>
          <w:tcPr>
            <w:tcW w:w="3345" w:type="dxa"/>
          </w:tcPr>
          <w:p w:rsidR="00A64E45" w:rsidRPr="002D36F6" w:rsidRDefault="00A64E45">
            <w:pPr>
              <w:pStyle w:val="ConsPlusNormal"/>
            </w:pPr>
            <w:r w:rsidRPr="002D36F6">
              <w:t>Вид документа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t>ВидДок</w:t>
            </w:r>
            <w:proofErr w:type="spellEnd"/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T(1-255)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ОК</w:t>
            </w:r>
          </w:p>
        </w:tc>
        <w:tc>
          <w:tcPr>
            <w:tcW w:w="2892" w:type="dxa"/>
            <w:gridSpan w:val="2"/>
          </w:tcPr>
          <w:p w:rsidR="00A64E45" w:rsidRPr="002D36F6" w:rsidRDefault="00A64E45">
            <w:pPr>
              <w:pStyle w:val="ConsPlusNormal"/>
            </w:pPr>
            <w:r w:rsidRPr="002D36F6">
              <w:t>Принимает значение:</w:t>
            </w:r>
          </w:p>
          <w:p w:rsidR="00A64E45" w:rsidRPr="002D36F6" w:rsidRDefault="00A64E45">
            <w:pPr>
              <w:pStyle w:val="ConsPlusNormal"/>
            </w:pPr>
            <w:r w:rsidRPr="002D36F6">
              <w:t xml:space="preserve">Уведомление об имеющихся остатках товаров, подлежащих </w:t>
            </w:r>
            <w:proofErr w:type="spellStart"/>
            <w:r w:rsidRPr="002D36F6">
              <w:t>прослеживаемости</w:t>
            </w:r>
            <w:proofErr w:type="spellEnd"/>
            <w:r w:rsidRPr="002D36F6">
              <w:t xml:space="preserve"> |</w:t>
            </w:r>
          </w:p>
          <w:p w:rsidR="00A64E45" w:rsidRPr="002D36F6" w:rsidRDefault="00A64E45">
            <w:pPr>
              <w:pStyle w:val="ConsPlusNormal"/>
            </w:pPr>
            <w:r w:rsidRPr="002D36F6">
              <w:t xml:space="preserve">Уведомление о ввозе товаров, подлежащих </w:t>
            </w:r>
            <w:proofErr w:type="spellStart"/>
            <w:r w:rsidRPr="002D36F6">
              <w:t>прослеживаемости</w:t>
            </w:r>
            <w:proofErr w:type="spellEnd"/>
            <w:r w:rsidRPr="002D36F6">
              <w:t>, с территории другого государства-члена Евразийского экономического союза на территорию Российской Федерации и иные территории, находящиеся под ее юрисдикцией</w:t>
            </w:r>
          </w:p>
        </w:tc>
      </w:tr>
      <w:tr w:rsidR="002D36F6" w:rsidRPr="002D36F6">
        <w:tc>
          <w:tcPr>
            <w:tcW w:w="3345" w:type="dxa"/>
          </w:tcPr>
          <w:p w:rsidR="00A64E45" w:rsidRPr="002D36F6" w:rsidRDefault="00A64E45">
            <w:pPr>
              <w:pStyle w:val="ConsPlusNormal"/>
            </w:pPr>
            <w:r w:rsidRPr="002D36F6">
              <w:lastRenderedPageBreak/>
              <w:t>Номер уведомления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t>НомУвед</w:t>
            </w:r>
            <w:proofErr w:type="spellEnd"/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T(1-255)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</w:t>
            </w:r>
          </w:p>
        </w:tc>
        <w:tc>
          <w:tcPr>
            <w:tcW w:w="2892" w:type="dxa"/>
            <w:gridSpan w:val="2"/>
          </w:tcPr>
          <w:p w:rsidR="00A64E45" w:rsidRPr="002D36F6" w:rsidRDefault="00A64E45">
            <w:pPr>
              <w:pStyle w:val="ConsPlusNormal"/>
            </w:pPr>
          </w:p>
        </w:tc>
      </w:tr>
      <w:tr w:rsidR="002D36F6" w:rsidRPr="002D36F6">
        <w:tc>
          <w:tcPr>
            <w:tcW w:w="3345" w:type="dxa"/>
          </w:tcPr>
          <w:p w:rsidR="00A64E45" w:rsidRPr="002D36F6" w:rsidRDefault="00A64E45">
            <w:pPr>
              <w:pStyle w:val="ConsPlusNormal"/>
            </w:pPr>
            <w:r w:rsidRPr="002D36F6">
              <w:t>Дата уведомления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t>ДатаУвед</w:t>
            </w:r>
            <w:proofErr w:type="spellEnd"/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T(=10)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</w:t>
            </w:r>
          </w:p>
        </w:tc>
        <w:tc>
          <w:tcPr>
            <w:tcW w:w="2892" w:type="dxa"/>
            <w:gridSpan w:val="2"/>
          </w:tcPr>
          <w:p w:rsidR="00A64E45" w:rsidRPr="002D36F6" w:rsidRDefault="00A64E45">
            <w:pPr>
              <w:pStyle w:val="ConsPlusNormal"/>
            </w:pPr>
            <w:r w:rsidRPr="002D36F6">
              <w:t>Типовой элемент &lt;</w:t>
            </w:r>
            <w:proofErr w:type="spellStart"/>
            <w:r w:rsidRPr="002D36F6">
              <w:t>ДатаТип</w:t>
            </w:r>
            <w:proofErr w:type="spellEnd"/>
            <w:r w:rsidRPr="002D36F6">
              <w:t>&gt;.</w:t>
            </w:r>
          </w:p>
          <w:p w:rsidR="00A64E45" w:rsidRPr="002D36F6" w:rsidRDefault="00A64E45">
            <w:pPr>
              <w:pStyle w:val="ConsPlusNormal"/>
            </w:pPr>
            <w:r w:rsidRPr="002D36F6">
              <w:t>Дата в формате ДД.ММ.ГГГГ</w:t>
            </w:r>
          </w:p>
        </w:tc>
      </w:tr>
      <w:tr w:rsidR="002D36F6" w:rsidRPr="002D36F6">
        <w:tblPrEx>
          <w:tblBorders>
            <w:insideH w:val="nil"/>
          </w:tblBorders>
        </w:tblPrEx>
        <w:tc>
          <w:tcPr>
            <w:tcW w:w="3345" w:type="dxa"/>
            <w:tcBorders>
              <w:bottom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Сведения о собственнике товара - организации |</w:t>
            </w:r>
          </w:p>
        </w:tc>
        <w:tc>
          <w:tcPr>
            <w:tcW w:w="1644" w:type="dxa"/>
            <w:tcBorders>
              <w:bottom w:val="nil"/>
            </w:tcBorders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t>СобЮЛ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С</w:t>
            </w:r>
          </w:p>
        </w:tc>
        <w:tc>
          <w:tcPr>
            <w:tcW w:w="1134" w:type="dxa"/>
            <w:tcBorders>
              <w:bottom w:val="nil"/>
            </w:tcBorders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</w:t>
            </w:r>
          </w:p>
        </w:tc>
        <w:tc>
          <w:tcPr>
            <w:tcW w:w="2892" w:type="dxa"/>
            <w:gridSpan w:val="2"/>
            <w:tcBorders>
              <w:bottom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Состав элемента представлен в таблице 4.4</w:t>
            </w:r>
          </w:p>
        </w:tc>
      </w:tr>
      <w:tr w:rsidR="002D36F6" w:rsidRPr="002D36F6">
        <w:tblPrEx>
          <w:tblBorders>
            <w:insideH w:val="nil"/>
          </w:tblBorders>
        </w:tblPrEx>
        <w:tc>
          <w:tcPr>
            <w:tcW w:w="3345" w:type="dxa"/>
            <w:tcBorders>
              <w:top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Сведения о собственнике товара - физическом лице, зарегистрированном в качестве индивидуального предпринимателя</w:t>
            </w:r>
          </w:p>
        </w:tc>
        <w:tc>
          <w:tcPr>
            <w:tcW w:w="1644" w:type="dxa"/>
            <w:tcBorders>
              <w:top w:val="nil"/>
            </w:tcBorders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t>СобИП</w:t>
            </w:r>
            <w:proofErr w:type="spellEnd"/>
          </w:p>
        </w:tc>
        <w:tc>
          <w:tcPr>
            <w:tcW w:w="1134" w:type="dxa"/>
            <w:tcBorders>
              <w:top w:val="nil"/>
            </w:tcBorders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С</w:t>
            </w:r>
          </w:p>
        </w:tc>
        <w:tc>
          <w:tcPr>
            <w:tcW w:w="1134" w:type="dxa"/>
            <w:tcBorders>
              <w:top w:val="nil"/>
            </w:tcBorders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</w:t>
            </w:r>
          </w:p>
        </w:tc>
        <w:tc>
          <w:tcPr>
            <w:tcW w:w="2892" w:type="dxa"/>
            <w:gridSpan w:val="2"/>
            <w:tcBorders>
              <w:top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Состав элемента представлен в таблице 4.5</w:t>
            </w:r>
          </w:p>
        </w:tc>
      </w:tr>
      <w:tr w:rsidR="002D36F6" w:rsidRPr="002D36F6">
        <w:tc>
          <w:tcPr>
            <w:tcW w:w="3345" w:type="dxa"/>
            <w:vMerge w:val="restart"/>
          </w:tcPr>
          <w:p w:rsidR="00A64E45" w:rsidRPr="002D36F6" w:rsidRDefault="00A64E45">
            <w:pPr>
              <w:pStyle w:val="ConsPlusNormal"/>
            </w:pPr>
            <w:r w:rsidRPr="002D36F6">
              <w:t>Код ошибки проверок по данным НСП</w:t>
            </w:r>
          </w:p>
        </w:tc>
        <w:tc>
          <w:tcPr>
            <w:tcW w:w="1644" w:type="dxa"/>
            <w:vMerge w:val="restart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Ошибка</w:t>
            </w:r>
          </w:p>
        </w:tc>
        <w:tc>
          <w:tcPr>
            <w:tcW w:w="1134" w:type="dxa"/>
            <w:vMerge w:val="restart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П</w:t>
            </w:r>
          </w:p>
        </w:tc>
        <w:tc>
          <w:tcPr>
            <w:tcW w:w="1134" w:type="dxa"/>
            <w:vMerge w:val="restart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T(=2)</w:t>
            </w:r>
          </w:p>
        </w:tc>
        <w:tc>
          <w:tcPr>
            <w:tcW w:w="1191" w:type="dxa"/>
            <w:vMerge w:val="restart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НМК</w:t>
            </w:r>
          </w:p>
        </w:tc>
        <w:tc>
          <w:tcPr>
            <w:tcW w:w="2892" w:type="dxa"/>
            <w:gridSpan w:val="2"/>
            <w:tcBorders>
              <w:bottom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Принимает значение:</w:t>
            </w:r>
          </w:p>
        </w:tc>
      </w:tr>
      <w:tr w:rsidR="002D36F6" w:rsidRPr="002D36F6">
        <w:tblPrEx>
          <w:tblBorders>
            <w:insideH w:val="nil"/>
          </w:tblBorders>
        </w:tblPrEx>
        <w:tc>
          <w:tcPr>
            <w:tcW w:w="3345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- единица измерения не соответствует единице измерения, указанной в справочниках "Перечень прослеживаемых товаров по ТНВЭД" и/или "Перечень прослеживаемых товаров по ОКПД2" |</w:t>
            </w:r>
          </w:p>
        </w:tc>
      </w:tr>
      <w:tr w:rsidR="002D36F6" w:rsidRPr="002D36F6">
        <w:tblPrEx>
          <w:tblBorders>
            <w:insideH w:val="nil"/>
          </w:tblBorders>
        </w:tblPrEx>
        <w:tc>
          <w:tcPr>
            <w:tcW w:w="3345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02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- код ТНВЭД отсутствует в справочнике "Перечень прослеживаемых товаров по ТНВЭД" |</w:t>
            </w:r>
          </w:p>
        </w:tc>
      </w:tr>
      <w:tr w:rsidR="002D36F6" w:rsidRPr="002D36F6">
        <w:tblPrEx>
          <w:tblBorders>
            <w:insideH w:val="nil"/>
          </w:tblBorders>
        </w:tblPrEx>
        <w:tc>
          <w:tcPr>
            <w:tcW w:w="3345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04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 xml:space="preserve">- отсутствует информация в системе </w:t>
            </w:r>
            <w:proofErr w:type="spellStart"/>
            <w:r w:rsidRPr="002D36F6">
              <w:lastRenderedPageBreak/>
              <w:t>прослеживаемости</w:t>
            </w:r>
            <w:proofErr w:type="spellEnd"/>
            <w:r w:rsidRPr="002D36F6">
              <w:t xml:space="preserve"> с Регистрационным номером партии товара, подлежащего </w:t>
            </w:r>
            <w:proofErr w:type="spellStart"/>
            <w:r w:rsidRPr="002D36F6">
              <w:t>прослеживаемости</w:t>
            </w:r>
            <w:proofErr w:type="spellEnd"/>
            <w:r w:rsidRPr="002D36F6">
              <w:t xml:space="preserve"> |</w:t>
            </w:r>
          </w:p>
        </w:tc>
      </w:tr>
      <w:tr w:rsidR="002D36F6" w:rsidRPr="002D36F6">
        <w:tblPrEx>
          <w:tblBorders>
            <w:insideH w:val="nil"/>
          </w:tblBorders>
        </w:tblPrEx>
        <w:tc>
          <w:tcPr>
            <w:tcW w:w="3345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07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 xml:space="preserve">- количество товара в единицах измерения, установленных перечнем, превышает количество введенного товара в </w:t>
            </w:r>
            <w:proofErr w:type="spellStart"/>
            <w:r w:rsidRPr="002D36F6">
              <w:t>прослеживаемость</w:t>
            </w:r>
            <w:proofErr w:type="spellEnd"/>
            <w:r w:rsidRPr="002D36F6">
              <w:t xml:space="preserve"> |</w:t>
            </w:r>
          </w:p>
        </w:tc>
      </w:tr>
      <w:tr w:rsidR="002D36F6" w:rsidRPr="002D36F6">
        <w:tblPrEx>
          <w:tblBorders>
            <w:insideH w:val="nil"/>
          </w:tblBorders>
        </w:tblPrEx>
        <w:tc>
          <w:tcPr>
            <w:tcW w:w="3345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08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- отсутствует первичное уведомление с номером |</w:t>
            </w:r>
          </w:p>
        </w:tc>
      </w:tr>
      <w:tr w:rsidR="002D36F6" w:rsidRPr="002D36F6">
        <w:tblPrEx>
          <w:tblBorders>
            <w:insideH w:val="nil"/>
          </w:tblBorders>
        </w:tblPrEx>
        <w:tc>
          <w:tcPr>
            <w:tcW w:w="3345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16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 xml:space="preserve">- указанный регистрационный номер партии товара &lt;РНПТ&gt;, подлежащего </w:t>
            </w:r>
            <w:proofErr w:type="spellStart"/>
            <w:r w:rsidRPr="002D36F6">
              <w:t>прослеживаемости</w:t>
            </w:r>
            <w:proofErr w:type="spellEnd"/>
            <w:r w:rsidRPr="002D36F6">
              <w:t xml:space="preserve">, отсутствует в системе </w:t>
            </w:r>
            <w:proofErr w:type="spellStart"/>
            <w:r w:rsidRPr="002D36F6">
              <w:t>прослеживаемости</w:t>
            </w:r>
            <w:proofErr w:type="spellEnd"/>
            <w:r w:rsidRPr="002D36F6">
              <w:t xml:space="preserve"> |</w:t>
            </w:r>
          </w:p>
        </w:tc>
      </w:tr>
      <w:tr w:rsidR="002D36F6" w:rsidRPr="002D36F6">
        <w:tblPrEx>
          <w:tblBorders>
            <w:insideH w:val="nil"/>
          </w:tblBorders>
        </w:tblPrEx>
        <w:tc>
          <w:tcPr>
            <w:tcW w:w="3345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17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- по указанному регистрационному номеру партии товара &lt;РНПТ&gt; зарегистрирован другой вид товара |</w:t>
            </w:r>
          </w:p>
        </w:tc>
      </w:tr>
      <w:tr w:rsidR="002D36F6" w:rsidRPr="002D36F6">
        <w:tblPrEx>
          <w:tblBorders>
            <w:insideH w:val="nil"/>
          </w:tblBorders>
        </w:tblPrEx>
        <w:tc>
          <w:tcPr>
            <w:tcW w:w="3345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18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 xml:space="preserve">- дата выпуска ДТ &lt;дата выпуска&gt; меньше даты </w:t>
            </w:r>
            <w:r w:rsidRPr="002D36F6">
              <w:lastRenderedPageBreak/>
              <w:t xml:space="preserve">ввода товара в </w:t>
            </w:r>
            <w:proofErr w:type="spellStart"/>
            <w:r w:rsidRPr="002D36F6">
              <w:t>прослеживаемость</w:t>
            </w:r>
            <w:proofErr w:type="spellEnd"/>
            <w:r w:rsidRPr="002D36F6">
              <w:t xml:space="preserve"> &lt;дата ввода ТНВЭД в </w:t>
            </w:r>
            <w:proofErr w:type="spellStart"/>
            <w:r w:rsidRPr="002D36F6">
              <w:t>прослеживаемость</w:t>
            </w:r>
            <w:proofErr w:type="spellEnd"/>
            <w:r w:rsidRPr="002D36F6">
              <w:t>&gt; |</w:t>
            </w:r>
          </w:p>
        </w:tc>
      </w:tr>
      <w:tr w:rsidR="002D36F6" w:rsidRPr="002D36F6">
        <w:tblPrEx>
          <w:tblBorders>
            <w:insideH w:val="nil"/>
          </w:tblBorders>
        </w:tblPrEx>
        <w:tc>
          <w:tcPr>
            <w:tcW w:w="3345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19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 xml:space="preserve">- уведомление уже было принято в систему </w:t>
            </w:r>
            <w:proofErr w:type="spellStart"/>
            <w:r w:rsidRPr="002D36F6">
              <w:t>прослеживаемости</w:t>
            </w:r>
            <w:proofErr w:type="spellEnd"/>
            <w:r w:rsidRPr="002D36F6">
              <w:t xml:space="preserve"> |</w:t>
            </w:r>
          </w:p>
        </w:tc>
      </w:tr>
      <w:tr w:rsidR="00A64E45" w:rsidRPr="002D36F6">
        <w:tblPrEx>
          <w:tblBorders>
            <w:insideH w:val="nil"/>
          </w:tblBorders>
        </w:tblPrEx>
        <w:tc>
          <w:tcPr>
            <w:tcW w:w="3345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A64E45" w:rsidRPr="002D36F6" w:rsidRDefault="00A64E45">
            <w:pPr>
              <w:spacing w:after="1" w:line="0" w:lineRule="atLeast"/>
            </w:pPr>
          </w:p>
        </w:tc>
        <w:tc>
          <w:tcPr>
            <w:tcW w:w="454" w:type="dxa"/>
            <w:tcBorders>
              <w:top w:val="nil"/>
              <w:right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20</w:t>
            </w:r>
          </w:p>
        </w:tc>
        <w:tc>
          <w:tcPr>
            <w:tcW w:w="2438" w:type="dxa"/>
            <w:tcBorders>
              <w:top w:val="nil"/>
              <w:left w:val="nil"/>
            </w:tcBorders>
          </w:tcPr>
          <w:p w:rsidR="00A64E45" w:rsidRPr="002D36F6" w:rsidRDefault="00A64E45">
            <w:pPr>
              <w:pStyle w:val="ConsPlusNormal"/>
            </w:pPr>
            <w:r w:rsidRPr="002D36F6">
              <w:t>- Указанный РНПТ не может быть скорректирован, т.к. регистрировалась другим Налогоплательщиком</w:t>
            </w:r>
          </w:p>
        </w:tc>
      </w:tr>
    </w:tbl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right"/>
      </w:pPr>
      <w:r w:rsidRPr="002D36F6">
        <w:t>Таблица 4.4</w:t>
      </w: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center"/>
      </w:pPr>
      <w:bookmarkStart w:id="201" w:name="P3677"/>
      <w:bookmarkEnd w:id="201"/>
      <w:r w:rsidRPr="002D36F6">
        <w:t>Сведения о собственнике товара - организации (</w:t>
      </w:r>
      <w:proofErr w:type="spellStart"/>
      <w:r w:rsidRPr="002D36F6">
        <w:t>СобЮЛ</w:t>
      </w:r>
      <w:proofErr w:type="spellEnd"/>
      <w:r w:rsidRPr="002D36F6">
        <w:t>)</w:t>
      </w:r>
    </w:p>
    <w:p w:rsidR="00A64E45" w:rsidRPr="002D36F6" w:rsidRDefault="00A64E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1644"/>
        <w:gridCol w:w="1134"/>
        <w:gridCol w:w="1134"/>
        <w:gridCol w:w="1191"/>
        <w:gridCol w:w="2891"/>
      </w:tblGrid>
      <w:tr w:rsidR="002D36F6" w:rsidRPr="002D36F6">
        <w:tc>
          <w:tcPr>
            <w:tcW w:w="3345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Наименование элемента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Сокращенное наименование (код) элемента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Признак типа элемента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Формат элемента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Признак обязательности элемента</w:t>
            </w:r>
          </w:p>
        </w:tc>
        <w:tc>
          <w:tcPr>
            <w:tcW w:w="28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Дополнительная информация</w:t>
            </w:r>
          </w:p>
        </w:tc>
      </w:tr>
      <w:tr w:rsidR="002D36F6" w:rsidRPr="002D36F6">
        <w:tc>
          <w:tcPr>
            <w:tcW w:w="3345" w:type="dxa"/>
          </w:tcPr>
          <w:p w:rsidR="00A64E45" w:rsidRPr="002D36F6" w:rsidRDefault="00A64E45">
            <w:pPr>
              <w:pStyle w:val="ConsPlusNormal"/>
            </w:pPr>
            <w:r w:rsidRPr="002D36F6">
              <w:t>Наименование собственника товара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proofErr w:type="spellStart"/>
            <w:r w:rsidRPr="002D36F6">
              <w:t>НаимСоб</w:t>
            </w:r>
            <w:proofErr w:type="spellEnd"/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T(1-1000)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</w:t>
            </w:r>
          </w:p>
        </w:tc>
        <w:tc>
          <w:tcPr>
            <w:tcW w:w="2891" w:type="dxa"/>
          </w:tcPr>
          <w:p w:rsidR="00A64E45" w:rsidRPr="002D36F6" w:rsidRDefault="00A64E45">
            <w:pPr>
              <w:pStyle w:val="ConsPlusNormal"/>
            </w:pPr>
          </w:p>
        </w:tc>
      </w:tr>
      <w:tr w:rsidR="002D36F6" w:rsidRPr="002D36F6">
        <w:tc>
          <w:tcPr>
            <w:tcW w:w="3345" w:type="dxa"/>
          </w:tcPr>
          <w:p w:rsidR="00A64E45" w:rsidRPr="002D36F6" w:rsidRDefault="00A64E45">
            <w:pPr>
              <w:pStyle w:val="ConsPlusNormal"/>
            </w:pPr>
            <w:r w:rsidRPr="002D36F6">
              <w:t>ИНН собственника товара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ИННЮЛ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T(=10)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</w:t>
            </w:r>
          </w:p>
        </w:tc>
        <w:tc>
          <w:tcPr>
            <w:tcW w:w="2891" w:type="dxa"/>
          </w:tcPr>
          <w:p w:rsidR="00A64E45" w:rsidRPr="002D36F6" w:rsidRDefault="00A64E45">
            <w:pPr>
              <w:pStyle w:val="ConsPlusNormal"/>
            </w:pPr>
            <w:r w:rsidRPr="002D36F6">
              <w:t>Типовой элемент &lt;</w:t>
            </w:r>
            <w:proofErr w:type="spellStart"/>
            <w:r w:rsidRPr="002D36F6">
              <w:t>ИННЮЛТип</w:t>
            </w:r>
            <w:proofErr w:type="spellEnd"/>
            <w:r w:rsidRPr="002D36F6">
              <w:t>&gt;</w:t>
            </w:r>
          </w:p>
        </w:tc>
      </w:tr>
      <w:tr w:rsidR="00A64E45" w:rsidRPr="002D36F6">
        <w:tc>
          <w:tcPr>
            <w:tcW w:w="3345" w:type="dxa"/>
          </w:tcPr>
          <w:p w:rsidR="00A64E45" w:rsidRPr="002D36F6" w:rsidRDefault="00A64E45">
            <w:pPr>
              <w:pStyle w:val="ConsPlusNormal"/>
            </w:pPr>
            <w:r w:rsidRPr="002D36F6">
              <w:t>КПП собственника товара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КПП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T(=9)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</w:t>
            </w:r>
          </w:p>
        </w:tc>
        <w:tc>
          <w:tcPr>
            <w:tcW w:w="2891" w:type="dxa"/>
          </w:tcPr>
          <w:p w:rsidR="00A64E45" w:rsidRPr="002D36F6" w:rsidRDefault="00A64E45">
            <w:pPr>
              <w:pStyle w:val="ConsPlusNormal"/>
            </w:pPr>
            <w:r w:rsidRPr="002D36F6">
              <w:t>Типовой элемент &lt;</w:t>
            </w:r>
            <w:proofErr w:type="spellStart"/>
            <w:r w:rsidRPr="002D36F6">
              <w:t>КППТип</w:t>
            </w:r>
            <w:proofErr w:type="spellEnd"/>
            <w:r w:rsidRPr="002D36F6">
              <w:t>&gt;</w:t>
            </w:r>
          </w:p>
        </w:tc>
      </w:tr>
    </w:tbl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right"/>
      </w:pPr>
      <w:r w:rsidRPr="002D36F6">
        <w:t>Таблица 4.5</w:t>
      </w: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center"/>
      </w:pPr>
      <w:bookmarkStart w:id="202" w:name="P3706"/>
      <w:bookmarkEnd w:id="202"/>
      <w:r w:rsidRPr="002D36F6">
        <w:t>Сведения о собственнике товара - физическом лице,</w:t>
      </w:r>
    </w:p>
    <w:p w:rsidR="00A64E45" w:rsidRPr="002D36F6" w:rsidRDefault="00A64E45">
      <w:pPr>
        <w:pStyle w:val="ConsPlusNormal"/>
        <w:jc w:val="center"/>
      </w:pPr>
      <w:r w:rsidRPr="002D36F6">
        <w:t>зарегистрированном в качестве индивидуального</w:t>
      </w:r>
    </w:p>
    <w:p w:rsidR="00A64E45" w:rsidRPr="002D36F6" w:rsidRDefault="00A64E45">
      <w:pPr>
        <w:pStyle w:val="ConsPlusNormal"/>
        <w:jc w:val="center"/>
      </w:pPr>
      <w:r w:rsidRPr="002D36F6">
        <w:t>предпринимателя (</w:t>
      </w:r>
      <w:proofErr w:type="spellStart"/>
      <w:r w:rsidRPr="002D36F6">
        <w:t>СобИП</w:t>
      </w:r>
      <w:proofErr w:type="spellEnd"/>
      <w:r w:rsidRPr="002D36F6">
        <w:t>)</w:t>
      </w:r>
    </w:p>
    <w:p w:rsidR="00A64E45" w:rsidRPr="002D36F6" w:rsidRDefault="00A64E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1644"/>
        <w:gridCol w:w="1134"/>
        <w:gridCol w:w="1134"/>
        <w:gridCol w:w="1191"/>
        <w:gridCol w:w="2891"/>
      </w:tblGrid>
      <w:tr w:rsidR="002D36F6" w:rsidRPr="002D36F6">
        <w:tc>
          <w:tcPr>
            <w:tcW w:w="3345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Наименование элемента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Сокращенное наименование (код) элемента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Признак типа элемента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Формат элемента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Признак обязательности элемента</w:t>
            </w:r>
          </w:p>
        </w:tc>
        <w:tc>
          <w:tcPr>
            <w:tcW w:w="28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Дополнительная информация</w:t>
            </w:r>
          </w:p>
        </w:tc>
      </w:tr>
      <w:tr w:rsidR="002D36F6" w:rsidRPr="002D36F6">
        <w:tc>
          <w:tcPr>
            <w:tcW w:w="3345" w:type="dxa"/>
          </w:tcPr>
          <w:p w:rsidR="00A64E45" w:rsidRPr="002D36F6" w:rsidRDefault="00A64E45">
            <w:pPr>
              <w:pStyle w:val="ConsPlusNormal"/>
            </w:pPr>
            <w:r w:rsidRPr="002D36F6">
              <w:t>ИНН собственника товара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ИННФЛ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T(=12)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</w:t>
            </w:r>
          </w:p>
        </w:tc>
        <w:tc>
          <w:tcPr>
            <w:tcW w:w="2891" w:type="dxa"/>
          </w:tcPr>
          <w:p w:rsidR="00A64E45" w:rsidRPr="002D36F6" w:rsidRDefault="00A64E45">
            <w:pPr>
              <w:pStyle w:val="ConsPlusNormal"/>
            </w:pPr>
            <w:r w:rsidRPr="002D36F6">
              <w:t>Типовой элемент &lt;</w:t>
            </w:r>
            <w:proofErr w:type="spellStart"/>
            <w:r w:rsidRPr="002D36F6">
              <w:t>ИННФЛТип</w:t>
            </w:r>
            <w:proofErr w:type="spellEnd"/>
            <w:r w:rsidRPr="002D36F6">
              <w:t>&gt;</w:t>
            </w:r>
          </w:p>
        </w:tc>
      </w:tr>
      <w:tr w:rsidR="00A64E45" w:rsidRPr="002D36F6">
        <w:tc>
          <w:tcPr>
            <w:tcW w:w="3345" w:type="dxa"/>
          </w:tcPr>
          <w:p w:rsidR="00A64E45" w:rsidRPr="002D36F6" w:rsidRDefault="00A64E45">
            <w:pPr>
              <w:pStyle w:val="ConsPlusNormal"/>
            </w:pPr>
            <w:r w:rsidRPr="002D36F6">
              <w:t>Фамилия, имя, отчество собственника товара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ФИО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С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</w:pP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</w:t>
            </w:r>
          </w:p>
        </w:tc>
        <w:tc>
          <w:tcPr>
            <w:tcW w:w="2891" w:type="dxa"/>
          </w:tcPr>
          <w:p w:rsidR="00A64E45" w:rsidRPr="002D36F6" w:rsidRDefault="00A64E45">
            <w:pPr>
              <w:pStyle w:val="ConsPlusNormal"/>
            </w:pPr>
            <w:r w:rsidRPr="002D36F6">
              <w:t>Типовой элемент &lt;</w:t>
            </w:r>
            <w:proofErr w:type="spellStart"/>
            <w:r w:rsidRPr="002D36F6">
              <w:t>ФИОТип</w:t>
            </w:r>
            <w:proofErr w:type="spellEnd"/>
            <w:r w:rsidRPr="002D36F6">
              <w:t>&gt;.</w:t>
            </w:r>
          </w:p>
          <w:p w:rsidR="00A64E45" w:rsidRPr="002D36F6" w:rsidRDefault="00A64E45">
            <w:pPr>
              <w:pStyle w:val="ConsPlusNormal"/>
            </w:pPr>
            <w:r w:rsidRPr="002D36F6">
              <w:t>Состав элемента представлен в таблице 4.6</w:t>
            </w:r>
          </w:p>
        </w:tc>
      </w:tr>
    </w:tbl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right"/>
      </w:pPr>
      <w:r w:rsidRPr="002D36F6">
        <w:t>Таблица 4.6</w:t>
      </w: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center"/>
      </w:pPr>
      <w:bookmarkStart w:id="203" w:name="P3732"/>
      <w:bookmarkEnd w:id="203"/>
      <w:r w:rsidRPr="002D36F6">
        <w:t>Фамилия, имя, отчество (</w:t>
      </w:r>
      <w:proofErr w:type="spellStart"/>
      <w:r w:rsidRPr="002D36F6">
        <w:t>ФИОТип</w:t>
      </w:r>
      <w:proofErr w:type="spellEnd"/>
      <w:r w:rsidRPr="002D36F6">
        <w:t>)</w:t>
      </w:r>
    </w:p>
    <w:p w:rsidR="00A64E45" w:rsidRPr="002D36F6" w:rsidRDefault="00A64E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1644"/>
        <w:gridCol w:w="1134"/>
        <w:gridCol w:w="1134"/>
        <w:gridCol w:w="1191"/>
        <w:gridCol w:w="2891"/>
      </w:tblGrid>
      <w:tr w:rsidR="002D36F6" w:rsidRPr="002D36F6">
        <w:tc>
          <w:tcPr>
            <w:tcW w:w="3345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Наименование элемента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Сокращенное наименование (код) элемента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Признак типа элемента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Формат элемента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Признак обязательности элемента</w:t>
            </w:r>
          </w:p>
        </w:tc>
        <w:tc>
          <w:tcPr>
            <w:tcW w:w="28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Дополнительная информация</w:t>
            </w:r>
          </w:p>
        </w:tc>
      </w:tr>
      <w:tr w:rsidR="002D36F6" w:rsidRPr="002D36F6">
        <w:tc>
          <w:tcPr>
            <w:tcW w:w="3345" w:type="dxa"/>
          </w:tcPr>
          <w:p w:rsidR="00A64E45" w:rsidRPr="002D36F6" w:rsidRDefault="00A64E45">
            <w:pPr>
              <w:pStyle w:val="ConsPlusNormal"/>
            </w:pPr>
            <w:r w:rsidRPr="002D36F6">
              <w:t>Фамилия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Фамилия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T(1-60)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</w:t>
            </w:r>
          </w:p>
        </w:tc>
        <w:tc>
          <w:tcPr>
            <w:tcW w:w="2891" w:type="dxa"/>
          </w:tcPr>
          <w:p w:rsidR="00A64E45" w:rsidRPr="002D36F6" w:rsidRDefault="00A64E45">
            <w:pPr>
              <w:pStyle w:val="ConsPlusNormal"/>
            </w:pPr>
          </w:p>
        </w:tc>
      </w:tr>
      <w:tr w:rsidR="002D36F6" w:rsidRPr="002D36F6">
        <w:tc>
          <w:tcPr>
            <w:tcW w:w="3345" w:type="dxa"/>
          </w:tcPr>
          <w:p w:rsidR="00A64E45" w:rsidRPr="002D36F6" w:rsidRDefault="00A64E45">
            <w:pPr>
              <w:pStyle w:val="ConsPlusNormal"/>
            </w:pPr>
            <w:r w:rsidRPr="002D36F6">
              <w:t>Имя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Имя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T(1-60)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</w:t>
            </w:r>
          </w:p>
        </w:tc>
        <w:tc>
          <w:tcPr>
            <w:tcW w:w="2891" w:type="dxa"/>
          </w:tcPr>
          <w:p w:rsidR="00A64E45" w:rsidRPr="002D36F6" w:rsidRDefault="00A64E45">
            <w:pPr>
              <w:pStyle w:val="ConsPlusNormal"/>
            </w:pPr>
          </w:p>
        </w:tc>
      </w:tr>
      <w:tr w:rsidR="00A64E45" w:rsidRPr="002D36F6">
        <w:tc>
          <w:tcPr>
            <w:tcW w:w="3345" w:type="dxa"/>
          </w:tcPr>
          <w:p w:rsidR="00A64E45" w:rsidRPr="002D36F6" w:rsidRDefault="00A64E45">
            <w:pPr>
              <w:pStyle w:val="ConsPlusNormal"/>
            </w:pPr>
            <w:r w:rsidRPr="002D36F6">
              <w:t>Отчество</w:t>
            </w:r>
          </w:p>
        </w:tc>
        <w:tc>
          <w:tcPr>
            <w:tcW w:w="164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Отчество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А</w:t>
            </w:r>
          </w:p>
        </w:tc>
        <w:tc>
          <w:tcPr>
            <w:tcW w:w="1134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T(1-60)</w:t>
            </w:r>
          </w:p>
        </w:tc>
        <w:tc>
          <w:tcPr>
            <w:tcW w:w="1191" w:type="dxa"/>
          </w:tcPr>
          <w:p w:rsidR="00A64E45" w:rsidRPr="002D36F6" w:rsidRDefault="00A64E45">
            <w:pPr>
              <w:pStyle w:val="ConsPlusNormal"/>
              <w:jc w:val="center"/>
            </w:pPr>
            <w:r w:rsidRPr="002D36F6">
              <w:t>Н</w:t>
            </w:r>
          </w:p>
        </w:tc>
        <w:tc>
          <w:tcPr>
            <w:tcW w:w="2891" w:type="dxa"/>
          </w:tcPr>
          <w:p w:rsidR="00A64E45" w:rsidRPr="002D36F6" w:rsidRDefault="00A64E45">
            <w:pPr>
              <w:pStyle w:val="ConsPlusNormal"/>
            </w:pPr>
          </w:p>
        </w:tc>
      </w:tr>
    </w:tbl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jc w:val="both"/>
      </w:pPr>
    </w:p>
    <w:p w:rsidR="00A64E45" w:rsidRPr="002D36F6" w:rsidRDefault="00A64E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5373" w:rsidRPr="002D36F6" w:rsidRDefault="00045373"/>
    <w:sectPr w:rsidR="00045373" w:rsidRPr="002D36F6" w:rsidSect="001300D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E45"/>
    <w:rsid w:val="00045373"/>
    <w:rsid w:val="002D36F6"/>
    <w:rsid w:val="00A64E45"/>
    <w:rsid w:val="00FE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3F053"/>
  <w15:chartTrackingRefBased/>
  <w15:docId w15:val="{346CD0F2-D490-48C4-BA29-E21667B8C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4E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4E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4E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64E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64E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64E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64E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64E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116</Pages>
  <Words>24775</Words>
  <Characters>141218</Characters>
  <Application>Microsoft Office Word</Application>
  <DocSecurity>0</DocSecurity>
  <Lines>1176</Lines>
  <Paragraphs>331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 Артем Павлович</dc:creator>
  <cp:keywords/>
  <dc:description/>
  <cp:lastModifiedBy>Киселев Владимир Константинович</cp:lastModifiedBy>
  <cp:revision>2</cp:revision>
  <dcterms:created xsi:type="dcterms:W3CDTF">2021-12-16T18:54:00Z</dcterms:created>
  <dcterms:modified xsi:type="dcterms:W3CDTF">2021-12-16T18:54:00Z</dcterms:modified>
</cp:coreProperties>
</file>